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C" w:rsidRPr="009E7480" w:rsidRDefault="00B63A3C" w:rsidP="00F2336B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Witte </w:t>
      </w:r>
      <w:proofErr w:type="spellStart"/>
      <w:r w:rsidR="00464CC7">
        <w:rPr>
          <w:rFonts w:ascii="Arial" w:hAnsi="Arial" w:cs="Arial"/>
          <w:sz w:val="28"/>
          <w:szCs w:val="28"/>
          <w:u w:val="single"/>
        </w:rPr>
        <w:t>New</w:t>
      </w:r>
      <w:r w:rsidR="001031A6">
        <w:rPr>
          <w:rFonts w:ascii="Arial" w:hAnsi="Arial" w:cs="Arial"/>
          <w:sz w:val="28"/>
          <w:szCs w:val="28"/>
          <w:u w:val="single"/>
        </w:rPr>
        <w:t>XS</w:t>
      </w:r>
      <w:proofErr w:type="spellEnd"/>
    </w:p>
    <w:p w:rsidR="009962B6" w:rsidRDefault="00464CC7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Das Spannsystem speziell</w:t>
      </w:r>
      <w:r w:rsidR="009962B6">
        <w:rPr>
          <w:rFonts w:ascii="Arial" w:hAnsi="Arial" w:cs="Arial"/>
          <w:b/>
          <w:sz w:val="42"/>
          <w:szCs w:val="42"/>
        </w:rPr>
        <w:t xml:space="preserve"> </w:t>
      </w:r>
    </w:p>
    <w:p w:rsidR="00E03100" w:rsidRDefault="009962B6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für </w:t>
      </w:r>
      <w:r w:rsidR="00464CC7">
        <w:rPr>
          <w:rFonts w:ascii="Arial" w:hAnsi="Arial" w:cs="Arial"/>
          <w:b/>
          <w:sz w:val="42"/>
          <w:szCs w:val="42"/>
        </w:rPr>
        <w:t>optische Mess- und Prüfgeräte</w:t>
      </w:r>
      <w:r>
        <w:rPr>
          <w:rFonts w:ascii="Arial" w:hAnsi="Arial" w:cs="Arial"/>
          <w:b/>
          <w:sz w:val="42"/>
          <w:szCs w:val="42"/>
        </w:rPr>
        <w:t xml:space="preserve"> </w:t>
      </w:r>
    </w:p>
    <w:p w:rsidR="009E7480" w:rsidRDefault="009E7480" w:rsidP="00F2336B">
      <w:pPr>
        <w:spacing w:after="0" w:line="360" w:lineRule="auto"/>
        <w:rPr>
          <w:rFonts w:ascii="Arial" w:hAnsi="Arial" w:cs="Arial"/>
        </w:rPr>
      </w:pPr>
    </w:p>
    <w:p w:rsidR="007107AE" w:rsidRPr="007107AE" w:rsidRDefault="00464CC7" w:rsidP="007107AE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Mit </w:t>
      </w:r>
      <w:proofErr w:type="spellStart"/>
      <w:r>
        <w:rPr>
          <w:rFonts w:ascii="Arial" w:hAnsi="Arial" w:cs="Arial"/>
          <w:b/>
        </w:rPr>
        <w:t>New</w:t>
      </w:r>
      <w:r w:rsidR="00560792">
        <w:rPr>
          <w:rFonts w:ascii="Arial" w:hAnsi="Arial" w:cs="Arial"/>
          <w:b/>
        </w:rPr>
        <w:t>XS</w:t>
      </w:r>
      <w:proofErr w:type="spellEnd"/>
      <w:r>
        <w:rPr>
          <w:rFonts w:ascii="Arial" w:hAnsi="Arial" w:cs="Arial"/>
          <w:b/>
        </w:rPr>
        <w:t xml:space="preserve"> bietet Witte ein modulares Spann- und Fixiersystem speziell für optische Mess- und Prüfgeräte</w:t>
      </w:r>
      <w:r w:rsidR="0038018F">
        <w:rPr>
          <w:rFonts w:ascii="Arial" w:hAnsi="Arial" w:cs="Arial"/>
          <w:b/>
        </w:rPr>
        <w:t xml:space="preserve"> sowie Multisensorik-Messgeräte</w:t>
      </w:r>
      <w:r>
        <w:rPr>
          <w:rFonts w:ascii="Arial" w:hAnsi="Arial" w:cs="Arial"/>
          <w:b/>
        </w:rPr>
        <w:t>.</w:t>
      </w:r>
      <w:r w:rsidR="00BC6FED">
        <w:rPr>
          <w:rFonts w:ascii="Arial" w:hAnsi="Arial" w:cs="Arial"/>
          <w:b/>
        </w:rPr>
        <w:t xml:space="preserve"> </w:t>
      </w:r>
      <w:proofErr w:type="spellStart"/>
      <w:r w:rsidR="00BC6FED">
        <w:rPr>
          <w:rFonts w:ascii="Arial" w:hAnsi="Arial" w:cs="Arial"/>
          <w:b/>
        </w:rPr>
        <w:t>New</w:t>
      </w:r>
      <w:r w:rsidR="00560792">
        <w:rPr>
          <w:rFonts w:ascii="Arial" w:hAnsi="Arial" w:cs="Arial"/>
          <w:b/>
        </w:rPr>
        <w:t>XS</w:t>
      </w:r>
      <w:proofErr w:type="spellEnd"/>
      <w:r w:rsidR="00BC6FED">
        <w:rPr>
          <w:rFonts w:ascii="Arial" w:hAnsi="Arial" w:cs="Arial"/>
          <w:b/>
        </w:rPr>
        <w:t xml:space="preserve"> ist die konsequente Fortführung der weltweit etablierten Witte-Modulphilosophie: Alle Systemelemente folgen dem ALUFIX-Baukastenkonzept und sind auch mit ALUFIX kompatibel.</w:t>
      </w:r>
    </w:p>
    <w:p w:rsidR="007107AE" w:rsidRPr="00BC6FED" w:rsidRDefault="007107AE" w:rsidP="00BC6FED">
      <w:pPr>
        <w:spacing w:after="0" w:line="360" w:lineRule="auto"/>
        <w:jc w:val="both"/>
        <w:rPr>
          <w:rFonts w:ascii="Arial" w:hAnsi="Arial" w:cs="Arial"/>
        </w:rPr>
      </w:pPr>
    </w:p>
    <w:p w:rsidR="00BC6FED" w:rsidRDefault="00BC6FED" w:rsidP="00BC6FED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BC6FED">
        <w:rPr>
          <w:rFonts w:ascii="Arial" w:hAnsi="Arial" w:cs="Arial"/>
          <w:sz w:val="22"/>
          <w:szCs w:val="22"/>
        </w:rPr>
        <w:t>Gerade bei</w:t>
      </w:r>
      <w:r w:rsidR="0038018F">
        <w:rPr>
          <w:rFonts w:ascii="Arial" w:hAnsi="Arial" w:cs="Arial"/>
          <w:sz w:val="22"/>
          <w:szCs w:val="22"/>
        </w:rPr>
        <w:t>m</w:t>
      </w:r>
      <w:r w:rsidRPr="00BC6FED">
        <w:rPr>
          <w:rFonts w:ascii="Arial" w:hAnsi="Arial" w:cs="Arial"/>
          <w:sz w:val="22"/>
          <w:szCs w:val="22"/>
        </w:rPr>
        <w:t xml:space="preserve"> Messen </w:t>
      </w:r>
      <w:r w:rsidR="0038018F">
        <w:rPr>
          <w:rFonts w:ascii="Arial" w:hAnsi="Arial" w:cs="Arial"/>
          <w:sz w:val="22"/>
          <w:szCs w:val="22"/>
        </w:rPr>
        <w:t>kleiner,</w:t>
      </w:r>
      <w:r w:rsidRPr="00BC6FED">
        <w:rPr>
          <w:rFonts w:ascii="Arial" w:hAnsi="Arial" w:cs="Arial"/>
          <w:sz w:val="22"/>
          <w:szCs w:val="22"/>
        </w:rPr>
        <w:t xml:space="preserve"> d</w:t>
      </w:r>
      <w:r w:rsidR="0038018F">
        <w:rPr>
          <w:rFonts w:ascii="Arial" w:hAnsi="Arial" w:cs="Arial"/>
          <w:sz w:val="22"/>
          <w:szCs w:val="22"/>
        </w:rPr>
        <w:t>i</w:t>
      </w:r>
      <w:r w:rsidRPr="00BC6FED">
        <w:rPr>
          <w:rFonts w:ascii="Arial" w:hAnsi="Arial" w:cs="Arial"/>
          <w:sz w:val="22"/>
          <w:szCs w:val="22"/>
        </w:rPr>
        <w:t>f</w:t>
      </w:r>
      <w:r w:rsidR="0038018F">
        <w:rPr>
          <w:rFonts w:ascii="Arial" w:hAnsi="Arial" w:cs="Arial"/>
          <w:sz w:val="22"/>
          <w:szCs w:val="22"/>
        </w:rPr>
        <w:t>fizil</w:t>
      </w:r>
      <w:r w:rsidRPr="00BC6FED">
        <w:rPr>
          <w:rFonts w:ascii="Arial" w:hAnsi="Arial" w:cs="Arial"/>
          <w:sz w:val="22"/>
          <w:szCs w:val="22"/>
        </w:rPr>
        <w:t>e</w:t>
      </w:r>
      <w:r w:rsidR="0038018F">
        <w:rPr>
          <w:rFonts w:ascii="Arial" w:hAnsi="Arial" w:cs="Arial"/>
          <w:sz w:val="22"/>
          <w:szCs w:val="22"/>
        </w:rPr>
        <w:t>r</w:t>
      </w:r>
      <w:r w:rsidRPr="00BC6FED">
        <w:rPr>
          <w:rFonts w:ascii="Arial" w:hAnsi="Arial" w:cs="Arial"/>
          <w:sz w:val="22"/>
          <w:szCs w:val="22"/>
        </w:rPr>
        <w:t xml:space="preserve"> </w:t>
      </w:r>
      <w:r w:rsidR="0038018F">
        <w:rPr>
          <w:rFonts w:ascii="Arial" w:hAnsi="Arial" w:cs="Arial"/>
          <w:sz w:val="22"/>
          <w:szCs w:val="22"/>
        </w:rPr>
        <w:t>Werkstücke</w:t>
      </w:r>
      <w:r w:rsidRPr="00BC6FED">
        <w:rPr>
          <w:rFonts w:ascii="Arial" w:hAnsi="Arial" w:cs="Arial"/>
          <w:sz w:val="22"/>
          <w:szCs w:val="22"/>
        </w:rPr>
        <w:t xml:space="preserve"> kommt es auf eine „saubere“ Aufspannung an, die Präzision, Reproduzierbarkeit und Wiederholgenauigkeit der Messung garantiert</w:t>
      </w:r>
      <w:r w:rsidR="0038018F">
        <w:rPr>
          <w:rFonts w:ascii="Arial" w:hAnsi="Arial" w:cs="Arial"/>
          <w:sz w:val="22"/>
          <w:szCs w:val="22"/>
        </w:rPr>
        <w:t>. D</w:t>
      </w:r>
      <w:r w:rsidRPr="00BC6FED">
        <w:rPr>
          <w:rFonts w:ascii="Arial" w:hAnsi="Arial" w:cs="Arial"/>
          <w:sz w:val="22"/>
          <w:szCs w:val="22"/>
        </w:rPr>
        <w:t xml:space="preserve">as </w:t>
      </w:r>
      <w:r w:rsidR="0038018F">
        <w:rPr>
          <w:rFonts w:ascii="Arial" w:hAnsi="Arial" w:cs="Arial"/>
          <w:sz w:val="22"/>
          <w:szCs w:val="22"/>
        </w:rPr>
        <w:t xml:space="preserve">gilt </w:t>
      </w:r>
      <w:r w:rsidRPr="00BC6FED">
        <w:rPr>
          <w:rFonts w:ascii="Arial" w:hAnsi="Arial" w:cs="Arial"/>
          <w:sz w:val="22"/>
          <w:szCs w:val="22"/>
        </w:rPr>
        <w:t xml:space="preserve">sowohl im Bereich der optischen (2D) </w:t>
      </w:r>
      <w:r w:rsidR="0038018F">
        <w:rPr>
          <w:rFonts w:ascii="Arial" w:hAnsi="Arial" w:cs="Arial"/>
          <w:sz w:val="22"/>
          <w:szCs w:val="22"/>
        </w:rPr>
        <w:t>Prüfungen,</w:t>
      </w:r>
      <w:r w:rsidRPr="00BC6FED">
        <w:rPr>
          <w:rFonts w:ascii="Arial" w:hAnsi="Arial" w:cs="Arial"/>
          <w:sz w:val="22"/>
          <w:szCs w:val="22"/>
        </w:rPr>
        <w:t xml:space="preserve"> </w:t>
      </w:r>
      <w:r w:rsidR="0038018F">
        <w:rPr>
          <w:rFonts w:ascii="Arial" w:hAnsi="Arial" w:cs="Arial"/>
          <w:sz w:val="22"/>
          <w:szCs w:val="22"/>
        </w:rPr>
        <w:t xml:space="preserve">zum Beispiel mit </w:t>
      </w:r>
      <w:r w:rsidRPr="00BC6FED">
        <w:rPr>
          <w:rFonts w:ascii="Arial" w:hAnsi="Arial" w:cs="Arial"/>
          <w:sz w:val="22"/>
          <w:szCs w:val="22"/>
        </w:rPr>
        <w:t>Auflicht oder Durchlicht</w:t>
      </w:r>
      <w:r w:rsidR="0038018F">
        <w:rPr>
          <w:rFonts w:ascii="Arial" w:hAnsi="Arial" w:cs="Arial"/>
          <w:sz w:val="22"/>
          <w:szCs w:val="22"/>
        </w:rPr>
        <w:t>,</w:t>
      </w:r>
      <w:r w:rsidRPr="00BC6FED">
        <w:rPr>
          <w:rFonts w:ascii="Arial" w:hAnsi="Arial" w:cs="Arial"/>
          <w:sz w:val="22"/>
          <w:szCs w:val="22"/>
        </w:rPr>
        <w:t xml:space="preserve"> als auch in der 3D-</w:t>
      </w:r>
      <w:r w:rsidR="0038018F">
        <w:rPr>
          <w:rFonts w:ascii="Arial" w:hAnsi="Arial" w:cs="Arial"/>
          <w:sz w:val="22"/>
          <w:szCs w:val="22"/>
        </w:rPr>
        <w:t>Messung</w:t>
      </w:r>
      <w:r w:rsidRPr="00BC6FED">
        <w:rPr>
          <w:rFonts w:ascii="Arial" w:hAnsi="Arial" w:cs="Arial"/>
          <w:sz w:val="22"/>
          <w:szCs w:val="22"/>
        </w:rPr>
        <w:t>.</w:t>
      </w:r>
    </w:p>
    <w:p w:rsidR="00BC6FED" w:rsidRPr="00BC6FED" w:rsidRDefault="00BC6FED" w:rsidP="00BC6FED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BC6FED" w:rsidRDefault="0038018F" w:rsidP="00BC6FED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B</w:t>
      </w:r>
      <w:r w:rsidR="00BC6FED" w:rsidRPr="00BC6FED">
        <w:rPr>
          <w:rFonts w:ascii="Arial" w:eastAsia="Times New Roman" w:hAnsi="Arial" w:cs="Arial"/>
          <w:lang w:eastAsia="de-DE"/>
        </w:rPr>
        <w:t>enötig</w:t>
      </w:r>
      <w:r>
        <w:rPr>
          <w:rFonts w:ascii="Arial" w:eastAsia="Times New Roman" w:hAnsi="Arial" w:cs="Arial"/>
          <w:lang w:eastAsia="de-DE"/>
        </w:rPr>
        <w:t>t</w:t>
      </w:r>
      <w:r w:rsidR="00BC6FED" w:rsidRPr="00BC6FED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wird dafür ein</w:t>
      </w:r>
      <w:r w:rsidR="00BC6FED" w:rsidRPr="00BC6FED">
        <w:rPr>
          <w:rFonts w:ascii="Arial" w:eastAsia="Times New Roman" w:hAnsi="Arial" w:cs="Arial"/>
          <w:lang w:eastAsia="de-DE"/>
        </w:rPr>
        <w:t xml:space="preserve"> Spannsystem, das auch feine Geometrien sicher aufnimmt, ohne das Bauteil zu beschädigen oder zu verformen. Gleichzeitig soll </w:t>
      </w:r>
      <w:r>
        <w:rPr>
          <w:rFonts w:ascii="Arial" w:eastAsia="Times New Roman" w:hAnsi="Arial" w:cs="Arial"/>
          <w:lang w:eastAsia="de-DE"/>
        </w:rPr>
        <w:t xml:space="preserve">es sicherstellen, dass </w:t>
      </w:r>
      <w:r w:rsidR="00BC6FED" w:rsidRPr="00BC6FED">
        <w:rPr>
          <w:rFonts w:ascii="Arial" w:eastAsia="Times New Roman" w:hAnsi="Arial" w:cs="Arial"/>
          <w:lang w:eastAsia="de-DE"/>
        </w:rPr>
        <w:t>alle erforderlichen Messpunkte auf</w:t>
      </w:r>
      <w:r>
        <w:rPr>
          <w:rFonts w:ascii="Arial" w:eastAsia="Times New Roman" w:hAnsi="Arial" w:cs="Arial"/>
          <w:lang w:eastAsia="de-DE"/>
        </w:rPr>
        <w:t>genommen werden können</w:t>
      </w:r>
      <w:r w:rsidR="00BC6FED" w:rsidRPr="00BC6FED">
        <w:rPr>
          <w:rFonts w:ascii="Arial" w:eastAsia="Times New Roman" w:hAnsi="Arial" w:cs="Arial"/>
          <w:lang w:eastAsia="de-DE"/>
        </w:rPr>
        <w:t>; sei es mit den verschiedenen Lichtquellen der Multisensorik (Auflicht, Durchlicht, Koaxiallicht) oder mit einem taktilen Tastsystem.</w:t>
      </w:r>
    </w:p>
    <w:p w:rsidR="0038018F" w:rsidRDefault="0038018F" w:rsidP="00BC6FED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BC6FED" w:rsidRDefault="00BC6FED" w:rsidP="0038018F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 w:rsidRPr="00BC6FED">
        <w:rPr>
          <w:rFonts w:ascii="Arial" w:eastAsia="Times New Roman" w:hAnsi="Arial" w:cs="Arial"/>
          <w:lang w:eastAsia="de-DE"/>
        </w:rPr>
        <w:t xml:space="preserve">Mit dem Spannsystem </w:t>
      </w:r>
      <w:proofErr w:type="spellStart"/>
      <w:r w:rsidRPr="00BC6FED">
        <w:rPr>
          <w:rFonts w:ascii="Arial" w:eastAsia="Times New Roman" w:hAnsi="Arial" w:cs="Arial"/>
          <w:lang w:eastAsia="de-DE"/>
        </w:rPr>
        <w:t>N</w:t>
      </w:r>
      <w:r w:rsidR="0038018F">
        <w:rPr>
          <w:rFonts w:ascii="Arial" w:eastAsia="Times New Roman" w:hAnsi="Arial" w:cs="Arial"/>
          <w:lang w:eastAsia="de-DE"/>
        </w:rPr>
        <w:t>ew</w:t>
      </w:r>
      <w:r w:rsidRPr="00BC6FED">
        <w:rPr>
          <w:rFonts w:ascii="Arial" w:eastAsia="Times New Roman" w:hAnsi="Arial" w:cs="Arial"/>
          <w:lang w:eastAsia="de-DE"/>
        </w:rPr>
        <w:t>XS</w:t>
      </w:r>
      <w:proofErr w:type="spellEnd"/>
      <w:r w:rsidRPr="00BC6FED">
        <w:rPr>
          <w:rFonts w:ascii="Arial" w:eastAsia="Times New Roman" w:hAnsi="Arial" w:cs="Arial"/>
          <w:lang w:eastAsia="de-DE"/>
        </w:rPr>
        <w:t xml:space="preserve"> bietet Witte genau diese Möglichkeit</w:t>
      </w:r>
      <w:r w:rsidR="0038018F">
        <w:rPr>
          <w:rFonts w:ascii="Arial" w:eastAsia="Times New Roman" w:hAnsi="Arial" w:cs="Arial"/>
          <w:lang w:eastAsia="de-DE"/>
        </w:rPr>
        <w:t>en</w:t>
      </w:r>
      <w:r w:rsidRPr="00BC6FED">
        <w:rPr>
          <w:rFonts w:ascii="Arial" w:eastAsia="Times New Roman" w:hAnsi="Arial" w:cs="Arial"/>
          <w:lang w:eastAsia="de-DE"/>
        </w:rPr>
        <w:t xml:space="preserve">. </w:t>
      </w:r>
      <w:r w:rsidR="0038018F">
        <w:rPr>
          <w:rFonts w:ascii="Arial" w:eastAsia="Times New Roman" w:hAnsi="Arial" w:cs="Arial"/>
          <w:lang w:eastAsia="de-DE"/>
        </w:rPr>
        <w:t>Beim 2D-Messen liegt das Werkstück im Normalfall auf der Glasplatte de</w:t>
      </w:r>
      <w:r w:rsidR="00560792">
        <w:rPr>
          <w:rFonts w:ascii="Arial" w:eastAsia="Times New Roman" w:hAnsi="Arial" w:cs="Arial"/>
          <w:lang w:eastAsia="de-DE"/>
        </w:rPr>
        <w:t>s</w:t>
      </w:r>
      <w:r w:rsidR="0038018F">
        <w:rPr>
          <w:rFonts w:ascii="Arial" w:eastAsia="Times New Roman" w:hAnsi="Arial" w:cs="Arial"/>
          <w:lang w:eastAsia="de-DE"/>
        </w:rPr>
        <w:t xml:space="preserve"> Prüfgerätetischs auf, wird an den Innenseiten des </w:t>
      </w:r>
      <w:proofErr w:type="spellStart"/>
      <w:r w:rsidR="0038018F">
        <w:rPr>
          <w:rFonts w:ascii="Arial" w:eastAsia="Times New Roman" w:hAnsi="Arial" w:cs="Arial"/>
          <w:lang w:eastAsia="de-DE"/>
        </w:rPr>
        <w:t>NewXS</w:t>
      </w:r>
      <w:proofErr w:type="spellEnd"/>
      <w:r w:rsidR="0038018F">
        <w:rPr>
          <w:rFonts w:ascii="Arial" w:eastAsia="Times New Roman" w:hAnsi="Arial" w:cs="Arial"/>
          <w:lang w:eastAsia="de-DE"/>
        </w:rPr>
        <w:t>-Rahmens angelegt und gegen diesen und/oder auf die Glasplatte gespannt.</w:t>
      </w:r>
    </w:p>
    <w:p w:rsidR="0038018F" w:rsidRDefault="0038018F" w:rsidP="0038018F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38018F" w:rsidRDefault="0038018F" w:rsidP="0038018F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Beim 3D-Messen </w:t>
      </w:r>
      <w:r w:rsidR="00E32182">
        <w:rPr>
          <w:rFonts w:ascii="Arial" w:eastAsia="Times New Roman" w:hAnsi="Arial" w:cs="Arial"/>
          <w:lang w:eastAsia="de-DE"/>
        </w:rPr>
        <w:t>dient der Rahmen als Basis für den Aufbau auch komplexerer An- und Auflagestellen, sodass das Werkstück von mehreren Seiten angemessen werden kann.</w:t>
      </w:r>
    </w:p>
    <w:p w:rsidR="00D7315C" w:rsidRDefault="00D7315C" w:rsidP="0038018F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38018F" w:rsidRDefault="00D7315C" w:rsidP="00D7315C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Die Basiskomponenten des </w:t>
      </w:r>
      <w:proofErr w:type="spellStart"/>
      <w:r>
        <w:rPr>
          <w:rFonts w:ascii="Arial" w:eastAsia="Times New Roman" w:hAnsi="Arial" w:cs="Arial"/>
          <w:lang w:eastAsia="de-DE"/>
        </w:rPr>
        <w:t>New</w:t>
      </w:r>
      <w:r w:rsidR="001031A6">
        <w:rPr>
          <w:rFonts w:ascii="Arial" w:eastAsia="Times New Roman" w:hAnsi="Arial" w:cs="Arial"/>
          <w:lang w:eastAsia="de-DE"/>
        </w:rPr>
        <w:t>XS</w:t>
      </w:r>
      <w:proofErr w:type="spellEnd"/>
      <w:r>
        <w:rPr>
          <w:rFonts w:ascii="Arial" w:eastAsia="Times New Roman" w:hAnsi="Arial" w:cs="Arial"/>
          <w:lang w:eastAsia="de-DE"/>
        </w:rPr>
        <w:t xml:space="preserve">-Spannsystems umfassen einteilige, wahlweise rechteckige oder runde, geschlossene oder offene Rahmen. Außerdem aus Leisten beliebig – etwa im Winkel- oder in U-Form – zusammensteckbare offene Rahmen. </w:t>
      </w:r>
      <w:r>
        <w:rPr>
          <w:rFonts w:ascii="Arial" w:eastAsia="Times New Roman" w:hAnsi="Arial" w:cs="Arial"/>
          <w:lang w:eastAsia="de-DE"/>
        </w:rPr>
        <w:lastRenderedPageBreak/>
        <w:t>Hinzu kommen an Trägertische angepasste Sonderrahmen. Leisten zum Unterteilen der Rahmen für das Spannen mehrerer Prüfteile beziehungsweise zum gezielten, möglichst nahen Setzen von Ausricht- und Spannelementen. Adapterplatten, Zapfenquader, Klemmhalter und Teleskopsäulen.</w:t>
      </w:r>
    </w:p>
    <w:p w:rsidR="00D7315C" w:rsidRDefault="00D7315C" w:rsidP="00D7315C">
      <w:pPr>
        <w:spacing w:after="0" w:line="360" w:lineRule="auto"/>
        <w:jc w:val="both"/>
        <w:rPr>
          <w:rFonts w:ascii="Arial" w:eastAsia="Times New Roman" w:hAnsi="Arial" w:cs="Arial"/>
          <w:lang w:eastAsia="de-DE"/>
        </w:rPr>
      </w:pPr>
    </w:p>
    <w:p w:rsidR="00D7315C" w:rsidRPr="00D7315C" w:rsidRDefault="00D7315C" w:rsidP="00D7315C">
      <w:pPr>
        <w:spacing w:after="0" w:line="360" w:lineRule="auto"/>
        <w:jc w:val="both"/>
        <w:rPr>
          <w:rFonts w:ascii="Arial" w:hAnsi="Arial" w:cs="Arial"/>
        </w:rPr>
      </w:pPr>
      <w:r w:rsidRPr="00D7315C">
        <w:rPr>
          <w:rFonts w:ascii="Arial" w:hAnsi="Arial" w:cs="Arial"/>
        </w:rPr>
        <w:t>Alle Systemelemente</w:t>
      </w:r>
      <w:r>
        <w:rPr>
          <w:rFonts w:ascii="Arial" w:hAnsi="Arial" w:cs="Arial"/>
        </w:rPr>
        <w:t xml:space="preserve"> von </w:t>
      </w:r>
      <w:proofErr w:type="spellStart"/>
      <w:r>
        <w:rPr>
          <w:rFonts w:ascii="Arial" w:hAnsi="Arial" w:cs="Arial"/>
        </w:rPr>
        <w:t>New</w:t>
      </w:r>
      <w:r w:rsidR="001031A6">
        <w:rPr>
          <w:rFonts w:ascii="Arial" w:hAnsi="Arial" w:cs="Arial"/>
        </w:rPr>
        <w:t>XS</w:t>
      </w:r>
      <w:proofErr w:type="spellEnd"/>
      <w:r w:rsidRPr="00D7315C">
        <w:rPr>
          <w:rFonts w:ascii="Arial" w:hAnsi="Arial" w:cs="Arial"/>
        </w:rPr>
        <w:t xml:space="preserve"> folgen dem ALUFIX-Baukastenkonzept </w:t>
      </w:r>
      <w:r w:rsidR="009307C9">
        <w:rPr>
          <w:rFonts w:ascii="Arial" w:hAnsi="Arial" w:cs="Arial"/>
        </w:rPr>
        <w:t xml:space="preserve">von Witte </w:t>
      </w:r>
      <w:r w:rsidRPr="00D7315C">
        <w:rPr>
          <w:rFonts w:ascii="Arial" w:hAnsi="Arial" w:cs="Arial"/>
        </w:rPr>
        <w:t>und sind auch mit ALUFIX kompatibel.</w:t>
      </w:r>
    </w:p>
    <w:p w:rsidR="00404C84" w:rsidRPr="00BC6FED" w:rsidRDefault="00404C84" w:rsidP="00BC6FE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808E8" w:rsidRDefault="008808E8" w:rsidP="00B63A3C">
      <w:pPr>
        <w:autoSpaceDE w:val="0"/>
        <w:autoSpaceDN w:val="0"/>
        <w:adjustRightInd w:val="0"/>
        <w:spacing w:after="0" w:line="360" w:lineRule="auto"/>
        <w:jc w:val="both"/>
      </w:pPr>
    </w:p>
    <w:p w:rsidR="009F5A86" w:rsidRDefault="009F5A86" w:rsidP="009F5A8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 2019</w:t>
      </w:r>
    </w:p>
    <w:p w:rsidR="009F5A86" w:rsidRDefault="009F5A86" w:rsidP="009F5A8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F5A86" w:rsidRDefault="009F5A86" w:rsidP="009F5A86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9F5A86" w:rsidRDefault="009F5A86" w:rsidP="009F5A86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>
        <w:rPr>
          <w:rFonts w:ascii="Arial" w:hAnsi="Arial" w:cs="Arial"/>
          <w:b/>
          <w:sz w:val="16"/>
          <w:szCs w:val="16"/>
        </w:rPr>
        <w:t>Barskamp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KG</w:t>
      </w:r>
    </w:p>
    <w:p w:rsidR="009F5A86" w:rsidRDefault="009F5A86" w:rsidP="009F5A8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>
        <w:rPr>
          <w:rFonts w:ascii="Arial" w:hAnsi="Arial" w:cs="Arial"/>
          <w:sz w:val="16"/>
          <w:szCs w:val="16"/>
        </w:rPr>
        <w:t>Barskamp</w:t>
      </w:r>
      <w:proofErr w:type="spellEnd"/>
      <w:r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9F5A86" w:rsidRDefault="009F5A86" w:rsidP="009F5A8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F5A86" w:rsidRDefault="009F5A86" w:rsidP="009F5A8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>
        <w:rPr>
          <w:rFonts w:ascii="Arial" w:hAnsi="Arial" w:cs="Arial"/>
          <w:sz w:val="16"/>
          <w:szCs w:val="16"/>
        </w:rPr>
        <w:t>dimensionelle</w:t>
      </w:r>
      <w:proofErr w:type="spellEnd"/>
      <w:r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E7480" w:rsidRDefault="009E7480" w:rsidP="00DF6AA3">
      <w:pPr>
        <w:spacing w:after="0" w:line="360" w:lineRule="auto"/>
        <w:jc w:val="both"/>
        <w:rPr>
          <w:rFonts w:ascii="Arial" w:hAnsi="Arial" w:cs="Arial"/>
        </w:rPr>
      </w:pPr>
    </w:p>
    <w:p w:rsidR="009F5A86" w:rsidRDefault="009F5A86" w:rsidP="009F5A86">
      <w:pPr>
        <w:rPr>
          <w:rFonts w:ascii="Arial" w:hAnsi="Arial" w:cs="Arial"/>
        </w:rPr>
      </w:pPr>
    </w:p>
    <w:p w:rsidR="009F5A86" w:rsidRPr="009F5A86" w:rsidRDefault="009F5A86" w:rsidP="009F5A86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9F5A86" w:rsidRPr="009F5A86" w:rsidSect="00F2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829" w:rsidRDefault="00AF7829" w:rsidP="009E7480">
      <w:pPr>
        <w:spacing w:after="0" w:line="240" w:lineRule="auto"/>
      </w:pPr>
      <w:r>
        <w:separator/>
      </w:r>
    </w:p>
  </w:endnote>
  <w:endnote w:type="continuationSeparator" w:id="0">
    <w:p w:rsidR="00AF7829" w:rsidRDefault="00AF7829" w:rsidP="009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AF7" w:rsidRDefault="00674A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AF7" w:rsidRDefault="00674A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AF7" w:rsidRDefault="00674A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829" w:rsidRDefault="00AF7829" w:rsidP="009E7480">
      <w:pPr>
        <w:spacing w:after="0" w:line="240" w:lineRule="auto"/>
      </w:pPr>
      <w:r>
        <w:separator/>
      </w:r>
    </w:p>
  </w:footnote>
  <w:footnote w:type="continuationSeparator" w:id="0">
    <w:p w:rsidR="00AF7829" w:rsidRDefault="00AF7829" w:rsidP="009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AF7" w:rsidRDefault="00674A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4AF7" w:rsidRDefault="00674AF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B"/>
    <w:rsid w:val="0000515E"/>
    <w:rsid w:val="00007305"/>
    <w:rsid w:val="00011212"/>
    <w:rsid w:val="000113C1"/>
    <w:rsid w:val="000115F9"/>
    <w:rsid w:val="00011D97"/>
    <w:rsid w:val="000158CF"/>
    <w:rsid w:val="00017A83"/>
    <w:rsid w:val="00017E48"/>
    <w:rsid w:val="00020414"/>
    <w:rsid w:val="00020D5E"/>
    <w:rsid w:val="000242E1"/>
    <w:rsid w:val="00025A10"/>
    <w:rsid w:val="00026CBF"/>
    <w:rsid w:val="0002706D"/>
    <w:rsid w:val="00027F25"/>
    <w:rsid w:val="00036853"/>
    <w:rsid w:val="0003703A"/>
    <w:rsid w:val="00040C8B"/>
    <w:rsid w:val="00044BAA"/>
    <w:rsid w:val="000453DD"/>
    <w:rsid w:val="00045C76"/>
    <w:rsid w:val="00046020"/>
    <w:rsid w:val="00047B7A"/>
    <w:rsid w:val="00052772"/>
    <w:rsid w:val="00053725"/>
    <w:rsid w:val="000542CC"/>
    <w:rsid w:val="00057481"/>
    <w:rsid w:val="00060073"/>
    <w:rsid w:val="00063A7B"/>
    <w:rsid w:val="00064688"/>
    <w:rsid w:val="00065F80"/>
    <w:rsid w:val="0006660A"/>
    <w:rsid w:val="000673A3"/>
    <w:rsid w:val="00070BE8"/>
    <w:rsid w:val="000713B2"/>
    <w:rsid w:val="00072EC1"/>
    <w:rsid w:val="000739A5"/>
    <w:rsid w:val="00074049"/>
    <w:rsid w:val="00074465"/>
    <w:rsid w:val="00075DEC"/>
    <w:rsid w:val="00081873"/>
    <w:rsid w:val="00081E0B"/>
    <w:rsid w:val="00082BEF"/>
    <w:rsid w:val="00085A8C"/>
    <w:rsid w:val="00090B38"/>
    <w:rsid w:val="00091CE7"/>
    <w:rsid w:val="00092045"/>
    <w:rsid w:val="0009206F"/>
    <w:rsid w:val="000932E6"/>
    <w:rsid w:val="0009409B"/>
    <w:rsid w:val="00094A7D"/>
    <w:rsid w:val="00095F84"/>
    <w:rsid w:val="00096C4A"/>
    <w:rsid w:val="000A267B"/>
    <w:rsid w:val="000A282E"/>
    <w:rsid w:val="000A42F2"/>
    <w:rsid w:val="000A7C71"/>
    <w:rsid w:val="000B0583"/>
    <w:rsid w:val="000B0884"/>
    <w:rsid w:val="000B548A"/>
    <w:rsid w:val="000C3D41"/>
    <w:rsid w:val="000C4FFA"/>
    <w:rsid w:val="000C6134"/>
    <w:rsid w:val="000C7C67"/>
    <w:rsid w:val="000D0A9C"/>
    <w:rsid w:val="000D1982"/>
    <w:rsid w:val="000D3725"/>
    <w:rsid w:val="000D6839"/>
    <w:rsid w:val="000E1809"/>
    <w:rsid w:val="000E4A06"/>
    <w:rsid w:val="000E6043"/>
    <w:rsid w:val="000E6873"/>
    <w:rsid w:val="000F04D5"/>
    <w:rsid w:val="000F0A66"/>
    <w:rsid w:val="000F4546"/>
    <w:rsid w:val="000F4653"/>
    <w:rsid w:val="000F7430"/>
    <w:rsid w:val="000F7C10"/>
    <w:rsid w:val="000F7C2C"/>
    <w:rsid w:val="000F7CF9"/>
    <w:rsid w:val="00102C13"/>
    <w:rsid w:val="001031A6"/>
    <w:rsid w:val="0010762E"/>
    <w:rsid w:val="00107689"/>
    <w:rsid w:val="00107AB8"/>
    <w:rsid w:val="00107C27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692C"/>
    <w:rsid w:val="00127ABD"/>
    <w:rsid w:val="00132728"/>
    <w:rsid w:val="00132829"/>
    <w:rsid w:val="0013589D"/>
    <w:rsid w:val="00137D7E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7D0"/>
    <w:rsid w:val="00152091"/>
    <w:rsid w:val="00154798"/>
    <w:rsid w:val="00156095"/>
    <w:rsid w:val="0015618A"/>
    <w:rsid w:val="00160BED"/>
    <w:rsid w:val="00161CB4"/>
    <w:rsid w:val="00163FC7"/>
    <w:rsid w:val="00164F2B"/>
    <w:rsid w:val="001672DC"/>
    <w:rsid w:val="00167826"/>
    <w:rsid w:val="00172906"/>
    <w:rsid w:val="00172E05"/>
    <w:rsid w:val="00173A2C"/>
    <w:rsid w:val="00176129"/>
    <w:rsid w:val="00176540"/>
    <w:rsid w:val="00177258"/>
    <w:rsid w:val="00177953"/>
    <w:rsid w:val="00180EDC"/>
    <w:rsid w:val="001814CE"/>
    <w:rsid w:val="00182196"/>
    <w:rsid w:val="001840B6"/>
    <w:rsid w:val="00190E47"/>
    <w:rsid w:val="00191630"/>
    <w:rsid w:val="00191650"/>
    <w:rsid w:val="00196BA8"/>
    <w:rsid w:val="00197DB9"/>
    <w:rsid w:val="001A4468"/>
    <w:rsid w:val="001A794B"/>
    <w:rsid w:val="001B2A0D"/>
    <w:rsid w:val="001B368B"/>
    <w:rsid w:val="001B6396"/>
    <w:rsid w:val="001B6A2D"/>
    <w:rsid w:val="001B6CB0"/>
    <w:rsid w:val="001C26EE"/>
    <w:rsid w:val="001C5868"/>
    <w:rsid w:val="001C6AA8"/>
    <w:rsid w:val="001C712A"/>
    <w:rsid w:val="001C72C3"/>
    <w:rsid w:val="001D1016"/>
    <w:rsid w:val="001D3DCF"/>
    <w:rsid w:val="001D5F6C"/>
    <w:rsid w:val="001D6013"/>
    <w:rsid w:val="001D7864"/>
    <w:rsid w:val="001E04FC"/>
    <w:rsid w:val="001E0770"/>
    <w:rsid w:val="001E0BE6"/>
    <w:rsid w:val="001E1074"/>
    <w:rsid w:val="001E5B9B"/>
    <w:rsid w:val="001E776A"/>
    <w:rsid w:val="001E7F7A"/>
    <w:rsid w:val="001F2518"/>
    <w:rsid w:val="001F5E8D"/>
    <w:rsid w:val="001F6782"/>
    <w:rsid w:val="00201E7F"/>
    <w:rsid w:val="002036AA"/>
    <w:rsid w:val="002049B6"/>
    <w:rsid w:val="00204BD7"/>
    <w:rsid w:val="0020600C"/>
    <w:rsid w:val="00206224"/>
    <w:rsid w:val="00206AED"/>
    <w:rsid w:val="00207539"/>
    <w:rsid w:val="00211ABE"/>
    <w:rsid w:val="00212E09"/>
    <w:rsid w:val="0021337D"/>
    <w:rsid w:val="00213F0A"/>
    <w:rsid w:val="00214342"/>
    <w:rsid w:val="0021592E"/>
    <w:rsid w:val="002169D9"/>
    <w:rsid w:val="0022272C"/>
    <w:rsid w:val="002246F8"/>
    <w:rsid w:val="00224E86"/>
    <w:rsid w:val="00226590"/>
    <w:rsid w:val="002351E6"/>
    <w:rsid w:val="0024391C"/>
    <w:rsid w:val="00244D8F"/>
    <w:rsid w:val="00246C95"/>
    <w:rsid w:val="0025084B"/>
    <w:rsid w:val="002523FB"/>
    <w:rsid w:val="00252F40"/>
    <w:rsid w:val="0025343C"/>
    <w:rsid w:val="002539C3"/>
    <w:rsid w:val="00253B75"/>
    <w:rsid w:val="002543EA"/>
    <w:rsid w:val="00255E94"/>
    <w:rsid w:val="002605D6"/>
    <w:rsid w:val="002608B2"/>
    <w:rsid w:val="00260FA3"/>
    <w:rsid w:val="00263939"/>
    <w:rsid w:val="00263DD4"/>
    <w:rsid w:val="00267EBE"/>
    <w:rsid w:val="0027133B"/>
    <w:rsid w:val="00272CAC"/>
    <w:rsid w:val="00276AFD"/>
    <w:rsid w:val="002776C2"/>
    <w:rsid w:val="002807A6"/>
    <w:rsid w:val="00280D32"/>
    <w:rsid w:val="0028371C"/>
    <w:rsid w:val="00284288"/>
    <w:rsid w:val="00286321"/>
    <w:rsid w:val="00286A5C"/>
    <w:rsid w:val="00290EDA"/>
    <w:rsid w:val="002917C1"/>
    <w:rsid w:val="00292D36"/>
    <w:rsid w:val="0029572C"/>
    <w:rsid w:val="002A0151"/>
    <w:rsid w:val="002A35D3"/>
    <w:rsid w:val="002A380B"/>
    <w:rsid w:val="002A4A34"/>
    <w:rsid w:val="002A4D1A"/>
    <w:rsid w:val="002A748B"/>
    <w:rsid w:val="002B0E4A"/>
    <w:rsid w:val="002B2ACA"/>
    <w:rsid w:val="002B7052"/>
    <w:rsid w:val="002B7EDC"/>
    <w:rsid w:val="002C208C"/>
    <w:rsid w:val="002C26AF"/>
    <w:rsid w:val="002D0262"/>
    <w:rsid w:val="002D07D0"/>
    <w:rsid w:val="002D3937"/>
    <w:rsid w:val="002D3E32"/>
    <w:rsid w:val="002D4D47"/>
    <w:rsid w:val="002D543D"/>
    <w:rsid w:val="002D7C28"/>
    <w:rsid w:val="002E07A4"/>
    <w:rsid w:val="002E2234"/>
    <w:rsid w:val="002E328A"/>
    <w:rsid w:val="002E3450"/>
    <w:rsid w:val="002E35D5"/>
    <w:rsid w:val="002F130E"/>
    <w:rsid w:val="002F1576"/>
    <w:rsid w:val="002F1828"/>
    <w:rsid w:val="002F2090"/>
    <w:rsid w:val="002F3BEC"/>
    <w:rsid w:val="003008EB"/>
    <w:rsid w:val="00300C27"/>
    <w:rsid w:val="0030419F"/>
    <w:rsid w:val="00304E42"/>
    <w:rsid w:val="0030735C"/>
    <w:rsid w:val="00307373"/>
    <w:rsid w:val="003103FA"/>
    <w:rsid w:val="00310935"/>
    <w:rsid w:val="0031319B"/>
    <w:rsid w:val="00313415"/>
    <w:rsid w:val="003148C9"/>
    <w:rsid w:val="00321EF6"/>
    <w:rsid w:val="003239C1"/>
    <w:rsid w:val="00323F1A"/>
    <w:rsid w:val="0032414F"/>
    <w:rsid w:val="00326B74"/>
    <w:rsid w:val="003303BB"/>
    <w:rsid w:val="0033133E"/>
    <w:rsid w:val="00331927"/>
    <w:rsid w:val="003328C3"/>
    <w:rsid w:val="00332FA6"/>
    <w:rsid w:val="00333218"/>
    <w:rsid w:val="003360C0"/>
    <w:rsid w:val="00341C86"/>
    <w:rsid w:val="003423A8"/>
    <w:rsid w:val="00342AB5"/>
    <w:rsid w:val="00342C1B"/>
    <w:rsid w:val="00343701"/>
    <w:rsid w:val="00345096"/>
    <w:rsid w:val="00345555"/>
    <w:rsid w:val="0035024F"/>
    <w:rsid w:val="00350522"/>
    <w:rsid w:val="00350AA9"/>
    <w:rsid w:val="00352271"/>
    <w:rsid w:val="00353A81"/>
    <w:rsid w:val="00354D2D"/>
    <w:rsid w:val="00355011"/>
    <w:rsid w:val="003559F6"/>
    <w:rsid w:val="00357EE6"/>
    <w:rsid w:val="00365A8B"/>
    <w:rsid w:val="00365E29"/>
    <w:rsid w:val="003667CF"/>
    <w:rsid w:val="003676FB"/>
    <w:rsid w:val="0037135E"/>
    <w:rsid w:val="00371BA1"/>
    <w:rsid w:val="00373343"/>
    <w:rsid w:val="00373B4D"/>
    <w:rsid w:val="00374B7C"/>
    <w:rsid w:val="0038018F"/>
    <w:rsid w:val="00380788"/>
    <w:rsid w:val="0038093B"/>
    <w:rsid w:val="003850F3"/>
    <w:rsid w:val="00386A9E"/>
    <w:rsid w:val="00386DD3"/>
    <w:rsid w:val="00390421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25D0"/>
    <w:rsid w:val="003A27B4"/>
    <w:rsid w:val="003A2F00"/>
    <w:rsid w:val="003A3EB0"/>
    <w:rsid w:val="003B3EDF"/>
    <w:rsid w:val="003B431A"/>
    <w:rsid w:val="003B64D3"/>
    <w:rsid w:val="003B650F"/>
    <w:rsid w:val="003B7A31"/>
    <w:rsid w:val="003C13D5"/>
    <w:rsid w:val="003C4642"/>
    <w:rsid w:val="003C6363"/>
    <w:rsid w:val="003C6794"/>
    <w:rsid w:val="003C6AA2"/>
    <w:rsid w:val="003D29D2"/>
    <w:rsid w:val="003D2AE1"/>
    <w:rsid w:val="003D3E84"/>
    <w:rsid w:val="003D4F82"/>
    <w:rsid w:val="003D64ED"/>
    <w:rsid w:val="003D6681"/>
    <w:rsid w:val="003E0BD8"/>
    <w:rsid w:val="003E37D5"/>
    <w:rsid w:val="003E5429"/>
    <w:rsid w:val="003E7EE2"/>
    <w:rsid w:val="003F0287"/>
    <w:rsid w:val="003F1298"/>
    <w:rsid w:val="003F1485"/>
    <w:rsid w:val="003F290E"/>
    <w:rsid w:val="003F3AEA"/>
    <w:rsid w:val="003F49A6"/>
    <w:rsid w:val="003F6F7B"/>
    <w:rsid w:val="003F70C1"/>
    <w:rsid w:val="003F73E7"/>
    <w:rsid w:val="003F7FE3"/>
    <w:rsid w:val="00400DF7"/>
    <w:rsid w:val="00400F88"/>
    <w:rsid w:val="0040114B"/>
    <w:rsid w:val="004015C1"/>
    <w:rsid w:val="00404C84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5847"/>
    <w:rsid w:val="004410E9"/>
    <w:rsid w:val="00442B26"/>
    <w:rsid w:val="004437DB"/>
    <w:rsid w:val="00444589"/>
    <w:rsid w:val="004452BB"/>
    <w:rsid w:val="0044548D"/>
    <w:rsid w:val="00447CFA"/>
    <w:rsid w:val="00450B7C"/>
    <w:rsid w:val="004542BB"/>
    <w:rsid w:val="004548D3"/>
    <w:rsid w:val="00454DF8"/>
    <w:rsid w:val="00456D4F"/>
    <w:rsid w:val="00457C93"/>
    <w:rsid w:val="004603AC"/>
    <w:rsid w:val="00464CC7"/>
    <w:rsid w:val="00466310"/>
    <w:rsid w:val="004663AC"/>
    <w:rsid w:val="004725A4"/>
    <w:rsid w:val="0047367F"/>
    <w:rsid w:val="0047405B"/>
    <w:rsid w:val="0047593E"/>
    <w:rsid w:val="00476CA6"/>
    <w:rsid w:val="00480066"/>
    <w:rsid w:val="00482B35"/>
    <w:rsid w:val="004870D8"/>
    <w:rsid w:val="0049003D"/>
    <w:rsid w:val="00493A50"/>
    <w:rsid w:val="004967D8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C25CB"/>
    <w:rsid w:val="004C44B7"/>
    <w:rsid w:val="004C63A6"/>
    <w:rsid w:val="004C6943"/>
    <w:rsid w:val="004C7E67"/>
    <w:rsid w:val="004D3583"/>
    <w:rsid w:val="004D5005"/>
    <w:rsid w:val="004D61C4"/>
    <w:rsid w:val="004D6E7D"/>
    <w:rsid w:val="004E054B"/>
    <w:rsid w:val="004E0BEA"/>
    <w:rsid w:val="004E13DE"/>
    <w:rsid w:val="004E26B5"/>
    <w:rsid w:val="004E3200"/>
    <w:rsid w:val="004E7575"/>
    <w:rsid w:val="004F14D9"/>
    <w:rsid w:val="004F2171"/>
    <w:rsid w:val="004F367A"/>
    <w:rsid w:val="004F475E"/>
    <w:rsid w:val="004F4945"/>
    <w:rsid w:val="004F5CB6"/>
    <w:rsid w:val="005005D4"/>
    <w:rsid w:val="00500634"/>
    <w:rsid w:val="00500E54"/>
    <w:rsid w:val="0050284B"/>
    <w:rsid w:val="00502D3B"/>
    <w:rsid w:val="005031A5"/>
    <w:rsid w:val="00504DCF"/>
    <w:rsid w:val="0050682E"/>
    <w:rsid w:val="00513C61"/>
    <w:rsid w:val="00515566"/>
    <w:rsid w:val="005158B5"/>
    <w:rsid w:val="005158CF"/>
    <w:rsid w:val="0051649B"/>
    <w:rsid w:val="005244B4"/>
    <w:rsid w:val="0052460D"/>
    <w:rsid w:val="00530F86"/>
    <w:rsid w:val="005371C5"/>
    <w:rsid w:val="00541C4C"/>
    <w:rsid w:val="00542719"/>
    <w:rsid w:val="00542A1E"/>
    <w:rsid w:val="005435DC"/>
    <w:rsid w:val="00544846"/>
    <w:rsid w:val="00544C0D"/>
    <w:rsid w:val="00545BCF"/>
    <w:rsid w:val="00545C9E"/>
    <w:rsid w:val="00547C04"/>
    <w:rsid w:val="00550C72"/>
    <w:rsid w:val="00551FE4"/>
    <w:rsid w:val="005522A7"/>
    <w:rsid w:val="0055278D"/>
    <w:rsid w:val="005534D0"/>
    <w:rsid w:val="00553816"/>
    <w:rsid w:val="00560199"/>
    <w:rsid w:val="00560792"/>
    <w:rsid w:val="00560B0C"/>
    <w:rsid w:val="0056435C"/>
    <w:rsid w:val="00564EB5"/>
    <w:rsid w:val="00565325"/>
    <w:rsid w:val="0056690D"/>
    <w:rsid w:val="005701BC"/>
    <w:rsid w:val="0057097F"/>
    <w:rsid w:val="0057451D"/>
    <w:rsid w:val="00576124"/>
    <w:rsid w:val="005771EB"/>
    <w:rsid w:val="0057799A"/>
    <w:rsid w:val="00580B13"/>
    <w:rsid w:val="00581112"/>
    <w:rsid w:val="005843B2"/>
    <w:rsid w:val="005859F4"/>
    <w:rsid w:val="005872A7"/>
    <w:rsid w:val="00587487"/>
    <w:rsid w:val="005951F4"/>
    <w:rsid w:val="005A0484"/>
    <w:rsid w:val="005A26CA"/>
    <w:rsid w:val="005A2A53"/>
    <w:rsid w:val="005A32BA"/>
    <w:rsid w:val="005A433E"/>
    <w:rsid w:val="005A461C"/>
    <w:rsid w:val="005A519A"/>
    <w:rsid w:val="005A752C"/>
    <w:rsid w:val="005B0BD0"/>
    <w:rsid w:val="005B3B57"/>
    <w:rsid w:val="005B5C44"/>
    <w:rsid w:val="005C014B"/>
    <w:rsid w:val="005C056B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EAD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528B"/>
    <w:rsid w:val="006017EC"/>
    <w:rsid w:val="00603A54"/>
    <w:rsid w:val="0060603B"/>
    <w:rsid w:val="00611386"/>
    <w:rsid w:val="00611FF4"/>
    <w:rsid w:val="006163F8"/>
    <w:rsid w:val="00616AD4"/>
    <w:rsid w:val="00620222"/>
    <w:rsid w:val="006206C8"/>
    <w:rsid w:val="006232F7"/>
    <w:rsid w:val="00624E9E"/>
    <w:rsid w:val="00627D24"/>
    <w:rsid w:val="006323DB"/>
    <w:rsid w:val="00634B27"/>
    <w:rsid w:val="006358CD"/>
    <w:rsid w:val="006373BE"/>
    <w:rsid w:val="006376AC"/>
    <w:rsid w:val="00637AF3"/>
    <w:rsid w:val="00641DD6"/>
    <w:rsid w:val="0064288E"/>
    <w:rsid w:val="0064411C"/>
    <w:rsid w:val="00644768"/>
    <w:rsid w:val="00644A37"/>
    <w:rsid w:val="00644B6D"/>
    <w:rsid w:val="0065241D"/>
    <w:rsid w:val="0065509C"/>
    <w:rsid w:val="00662478"/>
    <w:rsid w:val="00666FC3"/>
    <w:rsid w:val="0067117C"/>
    <w:rsid w:val="00671512"/>
    <w:rsid w:val="006717EA"/>
    <w:rsid w:val="006743A2"/>
    <w:rsid w:val="00674AF7"/>
    <w:rsid w:val="0067657B"/>
    <w:rsid w:val="0067731E"/>
    <w:rsid w:val="00677F1A"/>
    <w:rsid w:val="0068203E"/>
    <w:rsid w:val="006823B2"/>
    <w:rsid w:val="00682666"/>
    <w:rsid w:val="0068441B"/>
    <w:rsid w:val="0068573B"/>
    <w:rsid w:val="00687FC7"/>
    <w:rsid w:val="00690871"/>
    <w:rsid w:val="00690C29"/>
    <w:rsid w:val="00690C71"/>
    <w:rsid w:val="00690D15"/>
    <w:rsid w:val="00696BBB"/>
    <w:rsid w:val="006A0882"/>
    <w:rsid w:val="006A12AC"/>
    <w:rsid w:val="006A20E8"/>
    <w:rsid w:val="006A7A84"/>
    <w:rsid w:val="006B13C8"/>
    <w:rsid w:val="006B1CC0"/>
    <w:rsid w:val="006B300C"/>
    <w:rsid w:val="006B4676"/>
    <w:rsid w:val="006B4C07"/>
    <w:rsid w:val="006B69E5"/>
    <w:rsid w:val="006B779A"/>
    <w:rsid w:val="006C1ABD"/>
    <w:rsid w:val="006C35B5"/>
    <w:rsid w:val="006C436D"/>
    <w:rsid w:val="006C43BF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E5335"/>
    <w:rsid w:val="006F091A"/>
    <w:rsid w:val="006F2B77"/>
    <w:rsid w:val="006F4702"/>
    <w:rsid w:val="006F4EC8"/>
    <w:rsid w:val="006F5491"/>
    <w:rsid w:val="006F602E"/>
    <w:rsid w:val="006F7171"/>
    <w:rsid w:val="00700562"/>
    <w:rsid w:val="0070066F"/>
    <w:rsid w:val="00701322"/>
    <w:rsid w:val="007025E3"/>
    <w:rsid w:val="00704982"/>
    <w:rsid w:val="007052B3"/>
    <w:rsid w:val="007061B5"/>
    <w:rsid w:val="00707405"/>
    <w:rsid w:val="007107AE"/>
    <w:rsid w:val="007112B8"/>
    <w:rsid w:val="00712178"/>
    <w:rsid w:val="00714D1B"/>
    <w:rsid w:val="00715DBD"/>
    <w:rsid w:val="00717A13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68CB"/>
    <w:rsid w:val="007500E4"/>
    <w:rsid w:val="0075161B"/>
    <w:rsid w:val="007516AE"/>
    <w:rsid w:val="00753D2C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5072"/>
    <w:rsid w:val="007770AE"/>
    <w:rsid w:val="007834ED"/>
    <w:rsid w:val="00784D6C"/>
    <w:rsid w:val="007850E2"/>
    <w:rsid w:val="00785D68"/>
    <w:rsid w:val="00786979"/>
    <w:rsid w:val="00787751"/>
    <w:rsid w:val="0078789F"/>
    <w:rsid w:val="00787CA6"/>
    <w:rsid w:val="00790D5B"/>
    <w:rsid w:val="00792DF3"/>
    <w:rsid w:val="00793125"/>
    <w:rsid w:val="0079498B"/>
    <w:rsid w:val="00796A48"/>
    <w:rsid w:val="00796D23"/>
    <w:rsid w:val="007A1341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30A4"/>
    <w:rsid w:val="007D4227"/>
    <w:rsid w:val="007D4284"/>
    <w:rsid w:val="007D5EA6"/>
    <w:rsid w:val="007D7518"/>
    <w:rsid w:val="007E14BF"/>
    <w:rsid w:val="007E3C06"/>
    <w:rsid w:val="007E4D24"/>
    <w:rsid w:val="007E5CDA"/>
    <w:rsid w:val="007E6723"/>
    <w:rsid w:val="007F0B8D"/>
    <w:rsid w:val="007F59E7"/>
    <w:rsid w:val="008004B7"/>
    <w:rsid w:val="008026CE"/>
    <w:rsid w:val="00803450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642"/>
    <w:rsid w:val="00835255"/>
    <w:rsid w:val="00835CD3"/>
    <w:rsid w:val="008379BC"/>
    <w:rsid w:val="00837FA9"/>
    <w:rsid w:val="00841A28"/>
    <w:rsid w:val="00841F9A"/>
    <w:rsid w:val="008435C3"/>
    <w:rsid w:val="00845AE8"/>
    <w:rsid w:val="0084692C"/>
    <w:rsid w:val="008474EA"/>
    <w:rsid w:val="008571A3"/>
    <w:rsid w:val="00857DC2"/>
    <w:rsid w:val="00860A2D"/>
    <w:rsid w:val="00860E8E"/>
    <w:rsid w:val="00861847"/>
    <w:rsid w:val="00864405"/>
    <w:rsid w:val="00865EB6"/>
    <w:rsid w:val="0087055F"/>
    <w:rsid w:val="00870851"/>
    <w:rsid w:val="0087381A"/>
    <w:rsid w:val="00873890"/>
    <w:rsid w:val="00875535"/>
    <w:rsid w:val="008808E8"/>
    <w:rsid w:val="0088123A"/>
    <w:rsid w:val="0088568A"/>
    <w:rsid w:val="00885AC7"/>
    <w:rsid w:val="0088621A"/>
    <w:rsid w:val="00893748"/>
    <w:rsid w:val="00895AEF"/>
    <w:rsid w:val="00897098"/>
    <w:rsid w:val="008A020B"/>
    <w:rsid w:val="008A1D4F"/>
    <w:rsid w:val="008A2926"/>
    <w:rsid w:val="008A4960"/>
    <w:rsid w:val="008A5489"/>
    <w:rsid w:val="008B69C8"/>
    <w:rsid w:val="008C0B4F"/>
    <w:rsid w:val="008C12A5"/>
    <w:rsid w:val="008D04CC"/>
    <w:rsid w:val="008D14E3"/>
    <w:rsid w:val="008D1572"/>
    <w:rsid w:val="008D37A1"/>
    <w:rsid w:val="008D765F"/>
    <w:rsid w:val="008D7AE4"/>
    <w:rsid w:val="008E0956"/>
    <w:rsid w:val="008E1D10"/>
    <w:rsid w:val="008E59E6"/>
    <w:rsid w:val="008E6471"/>
    <w:rsid w:val="008E698B"/>
    <w:rsid w:val="008F023F"/>
    <w:rsid w:val="008F0F77"/>
    <w:rsid w:val="008F16E7"/>
    <w:rsid w:val="008F504C"/>
    <w:rsid w:val="008F56A7"/>
    <w:rsid w:val="008F7910"/>
    <w:rsid w:val="0090072A"/>
    <w:rsid w:val="00903C57"/>
    <w:rsid w:val="0090400E"/>
    <w:rsid w:val="0090630E"/>
    <w:rsid w:val="00910D77"/>
    <w:rsid w:val="0091203B"/>
    <w:rsid w:val="009129DE"/>
    <w:rsid w:val="00913D32"/>
    <w:rsid w:val="00914DAE"/>
    <w:rsid w:val="009159AE"/>
    <w:rsid w:val="0091612C"/>
    <w:rsid w:val="009172F0"/>
    <w:rsid w:val="00921095"/>
    <w:rsid w:val="009237AF"/>
    <w:rsid w:val="0092625A"/>
    <w:rsid w:val="009263AC"/>
    <w:rsid w:val="00926551"/>
    <w:rsid w:val="00926912"/>
    <w:rsid w:val="00927529"/>
    <w:rsid w:val="00927E65"/>
    <w:rsid w:val="009304E6"/>
    <w:rsid w:val="009307C9"/>
    <w:rsid w:val="00934CBD"/>
    <w:rsid w:val="00942B79"/>
    <w:rsid w:val="00944CBF"/>
    <w:rsid w:val="00944DE1"/>
    <w:rsid w:val="009504C6"/>
    <w:rsid w:val="00953D7E"/>
    <w:rsid w:val="00953F4E"/>
    <w:rsid w:val="0095402F"/>
    <w:rsid w:val="00954566"/>
    <w:rsid w:val="00956C11"/>
    <w:rsid w:val="00961B79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81EFA"/>
    <w:rsid w:val="0098265D"/>
    <w:rsid w:val="0098331C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962B6"/>
    <w:rsid w:val="009A1452"/>
    <w:rsid w:val="009A1C31"/>
    <w:rsid w:val="009A3CAE"/>
    <w:rsid w:val="009A642A"/>
    <w:rsid w:val="009A6977"/>
    <w:rsid w:val="009A7D18"/>
    <w:rsid w:val="009B12F9"/>
    <w:rsid w:val="009B193D"/>
    <w:rsid w:val="009B30C3"/>
    <w:rsid w:val="009B673D"/>
    <w:rsid w:val="009C0BF4"/>
    <w:rsid w:val="009C13AB"/>
    <w:rsid w:val="009C1A89"/>
    <w:rsid w:val="009C25C2"/>
    <w:rsid w:val="009C2F30"/>
    <w:rsid w:val="009C775F"/>
    <w:rsid w:val="009D2A97"/>
    <w:rsid w:val="009D35E4"/>
    <w:rsid w:val="009D377E"/>
    <w:rsid w:val="009D3894"/>
    <w:rsid w:val="009D42AC"/>
    <w:rsid w:val="009D5C7A"/>
    <w:rsid w:val="009D5F7A"/>
    <w:rsid w:val="009D602E"/>
    <w:rsid w:val="009D6AB4"/>
    <w:rsid w:val="009D74DC"/>
    <w:rsid w:val="009D7871"/>
    <w:rsid w:val="009E50ED"/>
    <w:rsid w:val="009E553E"/>
    <w:rsid w:val="009E55C6"/>
    <w:rsid w:val="009E7480"/>
    <w:rsid w:val="009F0DCE"/>
    <w:rsid w:val="009F15BE"/>
    <w:rsid w:val="009F3E8E"/>
    <w:rsid w:val="009F4021"/>
    <w:rsid w:val="009F4674"/>
    <w:rsid w:val="009F4D88"/>
    <w:rsid w:val="009F5A86"/>
    <w:rsid w:val="009F7518"/>
    <w:rsid w:val="00A00746"/>
    <w:rsid w:val="00A01D7F"/>
    <w:rsid w:val="00A03188"/>
    <w:rsid w:val="00A13336"/>
    <w:rsid w:val="00A134C7"/>
    <w:rsid w:val="00A1418D"/>
    <w:rsid w:val="00A15925"/>
    <w:rsid w:val="00A1597D"/>
    <w:rsid w:val="00A16013"/>
    <w:rsid w:val="00A17EF0"/>
    <w:rsid w:val="00A22C3A"/>
    <w:rsid w:val="00A233C2"/>
    <w:rsid w:val="00A33AA0"/>
    <w:rsid w:val="00A35673"/>
    <w:rsid w:val="00A36152"/>
    <w:rsid w:val="00A40706"/>
    <w:rsid w:val="00A41B41"/>
    <w:rsid w:val="00A428C8"/>
    <w:rsid w:val="00A45BFD"/>
    <w:rsid w:val="00A47435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25B4"/>
    <w:rsid w:val="00A64F70"/>
    <w:rsid w:val="00A66272"/>
    <w:rsid w:val="00A67111"/>
    <w:rsid w:val="00A676F4"/>
    <w:rsid w:val="00A67BC7"/>
    <w:rsid w:val="00A70452"/>
    <w:rsid w:val="00A70CAC"/>
    <w:rsid w:val="00A70F37"/>
    <w:rsid w:val="00A71F7B"/>
    <w:rsid w:val="00A72934"/>
    <w:rsid w:val="00A73303"/>
    <w:rsid w:val="00A758A7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7AE3"/>
    <w:rsid w:val="00AA02FE"/>
    <w:rsid w:val="00AA16BB"/>
    <w:rsid w:val="00AA25B9"/>
    <w:rsid w:val="00AA2C55"/>
    <w:rsid w:val="00AA3200"/>
    <w:rsid w:val="00AA471F"/>
    <w:rsid w:val="00AA4A93"/>
    <w:rsid w:val="00AA632C"/>
    <w:rsid w:val="00AA7393"/>
    <w:rsid w:val="00AA789D"/>
    <w:rsid w:val="00AB211E"/>
    <w:rsid w:val="00AB370D"/>
    <w:rsid w:val="00AB442F"/>
    <w:rsid w:val="00AC321D"/>
    <w:rsid w:val="00AC42E3"/>
    <w:rsid w:val="00AC5AD1"/>
    <w:rsid w:val="00AC6A28"/>
    <w:rsid w:val="00AD013D"/>
    <w:rsid w:val="00AD0D16"/>
    <w:rsid w:val="00AD1FEC"/>
    <w:rsid w:val="00AD27D2"/>
    <w:rsid w:val="00AD5BB7"/>
    <w:rsid w:val="00AD73A3"/>
    <w:rsid w:val="00AE0990"/>
    <w:rsid w:val="00AE14C4"/>
    <w:rsid w:val="00AE3C97"/>
    <w:rsid w:val="00AE4F20"/>
    <w:rsid w:val="00AE652C"/>
    <w:rsid w:val="00AE7415"/>
    <w:rsid w:val="00AE764B"/>
    <w:rsid w:val="00AF3AC6"/>
    <w:rsid w:val="00AF6EA1"/>
    <w:rsid w:val="00AF7829"/>
    <w:rsid w:val="00B02EFD"/>
    <w:rsid w:val="00B03320"/>
    <w:rsid w:val="00B0352E"/>
    <w:rsid w:val="00B03F61"/>
    <w:rsid w:val="00B04279"/>
    <w:rsid w:val="00B052F8"/>
    <w:rsid w:val="00B05D97"/>
    <w:rsid w:val="00B0709D"/>
    <w:rsid w:val="00B10324"/>
    <w:rsid w:val="00B107D2"/>
    <w:rsid w:val="00B108A2"/>
    <w:rsid w:val="00B110C2"/>
    <w:rsid w:val="00B11C8D"/>
    <w:rsid w:val="00B132F6"/>
    <w:rsid w:val="00B14B5D"/>
    <w:rsid w:val="00B20693"/>
    <w:rsid w:val="00B20E1C"/>
    <w:rsid w:val="00B229A9"/>
    <w:rsid w:val="00B22C25"/>
    <w:rsid w:val="00B2685D"/>
    <w:rsid w:val="00B31A2D"/>
    <w:rsid w:val="00B3207C"/>
    <w:rsid w:val="00B33D74"/>
    <w:rsid w:val="00B34E65"/>
    <w:rsid w:val="00B35602"/>
    <w:rsid w:val="00B439C9"/>
    <w:rsid w:val="00B47FF2"/>
    <w:rsid w:val="00B5191C"/>
    <w:rsid w:val="00B529B4"/>
    <w:rsid w:val="00B54D4E"/>
    <w:rsid w:val="00B55199"/>
    <w:rsid w:val="00B55A85"/>
    <w:rsid w:val="00B61338"/>
    <w:rsid w:val="00B62DD0"/>
    <w:rsid w:val="00B6344C"/>
    <w:rsid w:val="00B63A3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46D0"/>
    <w:rsid w:val="00B9471E"/>
    <w:rsid w:val="00B96676"/>
    <w:rsid w:val="00B973A2"/>
    <w:rsid w:val="00BA0799"/>
    <w:rsid w:val="00BA1271"/>
    <w:rsid w:val="00BA6217"/>
    <w:rsid w:val="00BB1784"/>
    <w:rsid w:val="00BB1E0E"/>
    <w:rsid w:val="00BB2347"/>
    <w:rsid w:val="00BB24EC"/>
    <w:rsid w:val="00BB3181"/>
    <w:rsid w:val="00BB477A"/>
    <w:rsid w:val="00BB5CD3"/>
    <w:rsid w:val="00BC022D"/>
    <w:rsid w:val="00BC3C4C"/>
    <w:rsid w:val="00BC517B"/>
    <w:rsid w:val="00BC5BD0"/>
    <w:rsid w:val="00BC5F3D"/>
    <w:rsid w:val="00BC6FED"/>
    <w:rsid w:val="00BD4CA6"/>
    <w:rsid w:val="00BD7BF4"/>
    <w:rsid w:val="00BD7E84"/>
    <w:rsid w:val="00BE04A5"/>
    <w:rsid w:val="00BE0730"/>
    <w:rsid w:val="00BE0D23"/>
    <w:rsid w:val="00BE2697"/>
    <w:rsid w:val="00BE2C05"/>
    <w:rsid w:val="00BE3F33"/>
    <w:rsid w:val="00BE4013"/>
    <w:rsid w:val="00BE4334"/>
    <w:rsid w:val="00BE5664"/>
    <w:rsid w:val="00BE58E9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A30"/>
    <w:rsid w:val="00C31AC8"/>
    <w:rsid w:val="00C35C1D"/>
    <w:rsid w:val="00C37B26"/>
    <w:rsid w:val="00C401DB"/>
    <w:rsid w:val="00C40247"/>
    <w:rsid w:val="00C410C4"/>
    <w:rsid w:val="00C420C2"/>
    <w:rsid w:val="00C4233C"/>
    <w:rsid w:val="00C4282C"/>
    <w:rsid w:val="00C45956"/>
    <w:rsid w:val="00C468D5"/>
    <w:rsid w:val="00C50264"/>
    <w:rsid w:val="00C510FD"/>
    <w:rsid w:val="00C531D6"/>
    <w:rsid w:val="00C54159"/>
    <w:rsid w:val="00C57178"/>
    <w:rsid w:val="00C615C6"/>
    <w:rsid w:val="00C618A3"/>
    <w:rsid w:val="00C61BB7"/>
    <w:rsid w:val="00C642C4"/>
    <w:rsid w:val="00C64BAB"/>
    <w:rsid w:val="00C67F40"/>
    <w:rsid w:val="00C70239"/>
    <w:rsid w:val="00C724ED"/>
    <w:rsid w:val="00C7392E"/>
    <w:rsid w:val="00C82065"/>
    <w:rsid w:val="00C849A2"/>
    <w:rsid w:val="00C874C5"/>
    <w:rsid w:val="00C874F9"/>
    <w:rsid w:val="00C900BF"/>
    <w:rsid w:val="00C90627"/>
    <w:rsid w:val="00C907B3"/>
    <w:rsid w:val="00C90FDB"/>
    <w:rsid w:val="00C92DAE"/>
    <w:rsid w:val="00C92EA0"/>
    <w:rsid w:val="00C95BF4"/>
    <w:rsid w:val="00C9777C"/>
    <w:rsid w:val="00CA0742"/>
    <w:rsid w:val="00CA14D1"/>
    <w:rsid w:val="00CA26B7"/>
    <w:rsid w:val="00CA3432"/>
    <w:rsid w:val="00CA3697"/>
    <w:rsid w:val="00CA397D"/>
    <w:rsid w:val="00CB15A1"/>
    <w:rsid w:val="00CB19BB"/>
    <w:rsid w:val="00CB386A"/>
    <w:rsid w:val="00CB67D9"/>
    <w:rsid w:val="00CC5433"/>
    <w:rsid w:val="00CD3CF2"/>
    <w:rsid w:val="00CD50BA"/>
    <w:rsid w:val="00CD7BD1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9C5"/>
    <w:rsid w:val="00D00FB1"/>
    <w:rsid w:val="00D01AEA"/>
    <w:rsid w:val="00D03460"/>
    <w:rsid w:val="00D0398D"/>
    <w:rsid w:val="00D066EE"/>
    <w:rsid w:val="00D12A91"/>
    <w:rsid w:val="00D2104C"/>
    <w:rsid w:val="00D21977"/>
    <w:rsid w:val="00D22EF0"/>
    <w:rsid w:val="00D23EA3"/>
    <w:rsid w:val="00D24519"/>
    <w:rsid w:val="00D2479A"/>
    <w:rsid w:val="00D30F33"/>
    <w:rsid w:val="00D32BA6"/>
    <w:rsid w:val="00D35D1C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544C"/>
    <w:rsid w:val="00D564E3"/>
    <w:rsid w:val="00D60C21"/>
    <w:rsid w:val="00D6209C"/>
    <w:rsid w:val="00D6399F"/>
    <w:rsid w:val="00D6723B"/>
    <w:rsid w:val="00D70223"/>
    <w:rsid w:val="00D70599"/>
    <w:rsid w:val="00D7187A"/>
    <w:rsid w:val="00D7209E"/>
    <w:rsid w:val="00D72271"/>
    <w:rsid w:val="00D7315C"/>
    <w:rsid w:val="00D73AEB"/>
    <w:rsid w:val="00D73B62"/>
    <w:rsid w:val="00D755C2"/>
    <w:rsid w:val="00D77C49"/>
    <w:rsid w:val="00D80C18"/>
    <w:rsid w:val="00D8281C"/>
    <w:rsid w:val="00D84DC4"/>
    <w:rsid w:val="00D87297"/>
    <w:rsid w:val="00D87530"/>
    <w:rsid w:val="00D87D42"/>
    <w:rsid w:val="00D907A1"/>
    <w:rsid w:val="00D90DF0"/>
    <w:rsid w:val="00D959DA"/>
    <w:rsid w:val="00D9767D"/>
    <w:rsid w:val="00DA05AD"/>
    <w:rsid w:val="00DA3357"/>
    <w:rsid w:val="00DA36E6"/>
    <w:rsid w:val="00DA58C2"/>
    <w:rsid w:val="00DA5A6B"/>
    <w:rsid w:val="00DA6BBA"/>
    <w:rsid w:val="00DB2D47"/>
    <w:rsid w:val="00DB3AD1"/>
    <w:rsid w:val="00DB4267"/>
    <w:rsid w:val="00DB5550"/>
    <w:rsid w:val="00DB5587"/>
    <w:rsid w:val="00DB5C1F"/>
    <w:rsid w:val="00DB660F"/>
    <w:rsid w:val="00DC1DBE"/>
    <w:rsid w:val="00DC24D6"/>
    <w:rsid w:val="00DC3A62"/>
    <w:rsid w:val="00DC444F"/>
    <w:rsid w:val="00DC59FF"/>
    <w:rsid w:val="00DD08E4"/>
    <w:rsid w:val="00DD09F5"/>
    <w:rsid w:val="00DD1121"/>
    <w:rsid w:val="00DD3B5C"/>
    <w:rsid w:val="00DD4618"/>
    <w:rsid w:val="00DD4A0C"/>
    <w:rsid w:val="00DD69A5"/>
    <w:rsid w:val="00DD6DA4"/>
    <w:rsid w:val="00DE0117"/>
    <w:rsid w:val="00DE092A"/>
    <w:rsid w:val="00DE09D3"/>
    <w:rsid w:val="00DE1758"/>
    <w:rsid w:val="00DE224E"/>
    <w:rsid w:val="00DE2D30"/>
    <w:rsid w:val="00DE7179"/>
    <w:rsid w:val="00DE74A9"/>
    <w:rsid w:val="00DF066F"/>
    <w:rsid w:val="00DF19D2"/>
    <w:rsid w:val="00DF37A6"/>
    <w:rsid w:val="00DF3F9A"/>
    <w:rsid w:val="00DF5893"/>
    <w:rsid w:val="00DF6A33"/>
    <w:rsid w:val="00DF6AA3"/>
    <w:rsid w:val="00DF6BB8"/>
    <w:rsid w:val="00E01059"/>
    <w:rsid w:val="00E01E42"/>
    <w:rsid w:val="00E01EFD"/>
    <w:rsid w:val="00E03100"/>
    <w:rsid w:val="00E07753"/>
    <w:rsid w:val="00E11751"/>
    <w:rsid w:val="00E118AF"/>
    <w:rsid w:val="00E14B1F"/>
    <w:rsid w:val="00E16D1F"/>
    <w:rsid w:val="00E203A5"/>
    <w:rsid w:val="00E20B2C"/>
    <w:rsid w:val="00E20F3F"/>
    <w:rsid w:val="00E23DAD"/>
    <w:rsid w:val="00E24327"/>
    <w:rsid w:val="00E251A7"/>
    <w:rsid w:val="00E27401"/>
    <w:rsid w:val="00E32182"/>
    <w:rsid w:val="00E34A6D"/>
    <w:rsid w:val="00E4603D"/>
    <w:rsid w:val="00E46D77"/>
    <w:rsid w:val="00E53B54"/>
    <w:rsid w:val="00E55541"/>
    <w:rsid w:val="00E5748F"/>
    <w:rsid w:val="00E61EE5"/>
    <w:rsid w:val="00E62515"/>
    <w:rsid w:val="00E63C9E"/>
    <w:rsid w:val="00E647D5"/>
    <w:rsid w:val="00E67BBD"/>
    <w:rsid w:val="00E736C2"/>
    <w:rsid w:val="00E745B5"/>
    <w:rsid w:val="00E7485D"/>
    <w:rsid w:val="00E7526D"/>
    <w:rsid w:val="00E7722E"/>
    <w:rsid w:val="00E7731B"/>
    <w:rsid w:val="00E83012"/>
    <w:rsid w:val="00E847D7"/>
    <w:rsid w:val="00E84B4E"/>
    <w:rsid w:val="00E86642"/>
    <w:rsid w:val="00E86D34"/>
    <w:rsid w:val="00E874CD"/>
    <w:rsid w:val="00E87E21"/>
    <w:rsid w:val="00E9014E"/>
    <w:rsid w:val="00E90897"/>
    <w:rsid w:val="00E91584"/>
    <w:rsid w:val="00E94E3E"/>
    <w:rsid w:val="00EA0E0E"/>
    <w:rsid w:val="00EA1AE6"/>
    <w:rsid w:val="00EA3762"/>
    <w:rsid w:val="00EB00E8"/>
    <w:rsid w:val="00EB08A1"/>
    <w:rsid w:val="00EB099F"/>
    <w:rsid w:val="00EB21ED"/>
    <w:rsid w:val="00EB6F3F"/>
    <w:rsid w:val="00EC2219"/>
    <w:rsid w:val="00EC26C0"/>
    <w:rsid w:val="00EC38AB"/>
    <w:rsid w:val="00EC45B1"/>
    <w:rsid w:val="00EC7C8B"/>
    <w:rsid w:val="00ED14AC"/>
    <w:rsid w:val="00ED240A"/>
    <w:rsid w:val="00ED7CE1"/>
    <w:rsid w:val="00ED7E33"/>
    <w:rsid w:val="00EE3679"/>
    <w:rsid w:val="00EE57C1"/>
    <w:rsid w:val="00EE610E"/>
    <w:rsid w:val="00EE71BE"/>
    <w:rsid w:val="00EE7476"/>
    <w:rsid w:val="00EF1095"/>
    <w:rsid w:val="00EF1BC6"/>
    <w:rsid w:val="00EF2A1C"/>
    <w:rsid w:val="00EF3858"/>
    <w:rsid w:val="00EF60C4"/>
    <w:rsid w:val="00EF6F78"/>
    <w:rsid w:val="00EF70D7"/>
    <w:rsid w:val="00F00B17"/>
    <w:rsid w:val="00F04EAA"/>
    <w:rsid w:val="00F060F6"/>
    <w:rsid w:val="00F06C5F"/>
    <w:rsid w:val="00F157AB"/>
    <w:rsid w:val="00F160BB"/>
    <w:rsid w:val="00F16D89"/>
    <w:rsid w:val="00F21E61"/>
    <w:rsid w:val="00F2336B"/>
    <w:rsid w:val="00F23B05"/>
    <w:rsid w:val="00F23DC8"/>
    <w:rsid w:val="00F240F8"/>
    <w:rsid w:val="00F254DD"/>
    <w:rsid w:val="00F25BDA"/>
    <w:rsid w:val="00F27F65"/>
    <w:rsid w:val="00F3063E"/>
    <w:rsid w:val="00F336C7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6CF7"/>
    <w:rsid w:val="00F57A63"/>
    <w:rsid w:val="00F61174"/>
    <w:rsid w:val="00F616C7"/>
    <w:rsid w:val="00F64F41"/>
    <w:rsid w:val="00F6784F"/>
    <w:rsid w:val="00F701F8"/>
    <w:rsid w:val="00F70288"/>
    <w:rsid w:val="00F7294A"/>
    <w:rsid w:val="00F72EFD"/>
    <w:rsid w:val="00F80353"/>
    <w:rsid w:val="00F81797"/>
    <w:rsid w:val="00F8259F"/>
    <w:rsid w:val="00F82719"/>
    <w:rsid w:val="00F8350B"/>
    <w:rsid w:val="00F86BA2"/>
    <w:rsid w:val="00F86D74"/>
    <w:rsid w:val="00F87134"/>
    <w:rsid w:val="00F87D51"/>
    <w:rsid w:val="00F90D05"/>
    <w:rsid w:val="00F9181B"/>
    <w:rsid w:val="00F92B4F"/>
    <w:rsid w:val="00F93AE2"/>
    <w:rsid w:val="00F949FC"/>
    <w:rsid w:val="00F954E5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5CCB"/>
    <w:rsid w:val="00FB6FA4"/>
    <w:rsid w:val="00FC1B77"/>
    <w:rsid w:val="00FC2548"/>
    <w:rsid w:val="00FC26FD"/>
    <w:rsid w:val="00FC30CC"/>
    <w:rsid w:val="00FC5821"/>
    <w:rsid w:val="00FC594B"/>
    <w:rsid w:val="00FC6441"/>
    <w:rsid w:val="00FC789B"/>
    <w:rsid w:val="00FC799E"/>
    <w:rsid w:val="00FD07A8"/>
    <w:rsid w:val="00FD1E7F"/>
    <w:rsid w:val="00FD2B4C"/>
    <w:rsid w:val="00FD5729"/>
    <w:rsid w:val="00FD5DCA"/>
    <w:rsid w:val="00FE1DF3"/>
    <w:rsid w:val="00FE1EB0"/>
    <w:rsid w:val="00FE51C1"/>
    <w:rsid w:val="00FE5CF6"/>
    <w:rsid w:val="00FF047B"/>
    <w:rsid w:val="00FF0C27"/>
    <w:rsid w:val="00FF0E3C"/>
    <w:rsid w:val="00FF0FC0"/>
    <w:rsid w:val="00FF117F"/>
    <w:rsid w:val="00FF29F9"/>
    <w:rsid w:val="00FF6475"/>
    <w:rsid w:val="00FF76BB"/>
    <w:rsid w:val="00FF7923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3710-C785-46B1-B3F9-B640A23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80"/>
  </w:style>
  <w:style w:type="paragraph" w:styleId="Fuzeile">
    <w:name w:val="footer"/>
    <w:basedOn w:val="Standard"/>
    <w:link w:val="Fu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80"/>
  </w:style>
  <w:style w:type="character" w:styleId="HTMLDefinition">
    <w:name w:val="HTML Definition"/>
    <w:basedOn w:val="Absatz-Standardschriftart"/>
    <w:uiPriority w:val="99"/>
    <w:semiHidden/>
    <w:unhideWhenUsed/>
    <w:rsid w:val="009E7480"/>
    <w:rPr>
      <w:i/>
      <w:iCs/>
    </w:rPr>
  </w:style>
  <w:style w:type="character" w:customStyle="1" w:styleId="prtextdetail">
    <w:name w:val="prtextdetail"/>
    <w:basedOn w:val="Absatz-Standardschriftart"/>
    <w:rsid w:val="002D02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B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2C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C2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Harald Richter</cp:lastModifiedBy>
  <cp:revision>11</cp:revision>
  <cp:lastPrinted>2019-03-07T14:58:00Z</cp:lastPrinted>
  <dcterms:created xsi:type="dcterms:W3CDTF">2019-03-08T10:28:00Z</dcterms:created>
  <dcterms:modified xsi:type="dcterms:W3CDTF">2019-04-23T09:32:00Z</dcterms:modified>
</cp:coreProperties>
</file>