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7C" w:rsidRPr="009E7480" w:rsidRDefault="00B63A3C" w:rsidP="00F2336B">
      <w:pPr>
        <w:spacing w:after="0" w:line="360" w:lineRule="auto"/>
        <w:rPr>
          <w:rFonts w:ascii="Arial" w:hAnsi="Arial" w:cs="Arial"/>
          <w:sz w:val="28"/>
          <w:szCs w:val="28"/>
          <w:u w:val="single"/>
        </w:rPr>
      </w:pPr>
      <w:r>
        <w:rPr>
          <w:rFonts w:ascii="Arial" w:hAnsi="Arial" w:cs="Arial"/>
          <w:sz w:val="28"/>
          <w:szCs w:val="28"/>
          <w:u w:val="single"/>
        </w:rPr>
        <w:t xml:space="preserve">Witte </w:t>
      </w:r>
      <w:r w:rsidR="00626691">
        <w:rPr>
          <w:rFonts w:ascii="Arial" w:hAnsi="Arial" w:cs="Arial"/>
          <w:sz w:val="28"/>
          <w:szCs w:val="28"/>
          <w:u w:val="single"/>
        </w:rPr>
        <w:t>Vakuumerzeugung</w:t>
      </w:r>
    </w:p>
    <w:p w:rsidR="00626691" w:rsidRDefault="00626691" w:rsidP="00F2336B">
      <w:pPr>
        <w:spacing w:after="0" w:line="360" w:lineRule="auto"/>
        <w:rPr>
          <w:rFonts w:ascii="Arial" w:hAnsi="Arial" w:cs="Arial"/>
          <w:b/>
          <w:sz w:val="42"/>
          <w:szCs w:val="42"/>
        </w:rPr>
      </w:pPr>
      <w:r>
        <w:rPr>
          <w:rFonts w:ascii="Arial" w:hAnsi="Arial" w:cs="Arial"/>
          <w:b/>
          <w:sz w:val="42"/>
          <w:szCs w:val="42"/>
        </w:rPr>
        <w:t xml:space="preserve">Pumpen, Aggregate, Workstations </w:t>
      </w:r>
    </w:p>
    <w:p w:rsidR="00403438" w:rsidRDefault="00626691" w:rsidP="00F2336B">
      <w:pPr>
        <w:spacing w:after="0" w:line="360" w:lineRule="auto"/>
        <w:rPr>
          <w:rFonts w:ascii="Arial" w:hAnsi="Arial" w:cs="Arial"/>
          <w:b/>
          <w:sz w:val="42"/>
          <w:szCs w:val="42"/>
        </w:rPr>
      </w:pPr>
      <w:r>
        <w:rPr>
          <w:rFonts w:ascii="Arial" w:hAnsi="Arial" w:cs="Arial"/>
          <w:b/>
          <w:sz w:val="42"/>
          <w:szCs w:val="42"/>
        </w:rPr>
        <w:t>und Flüssigkeitsabscheider</w:t>
      </w:r>
    </w:p>
    <w:p w:rsidR="007107AE" w:rsidRPr="00D202E5" w:rsidRDefault="007107AE" w:rsidP="00BC6FED">
      <w:pPr>
        <w:spacing w:after="0" w:line="360" w:lineRule="auto"/>
        <w:jc w:val="both"/>
        <w:rPr>
          <w:rFonts w:ascii="Arial" w:hAnsi="Arial" w:cs="Arial"/>
        </w:rPr>
      </w:pPr>
    </w:p>
    <w:p w:rsidR="009163FA" w:rsidRPr="00555F16" w:rsidRDefault="00090FBD" w:rsidP="00B63A3C">
      <w:pPr>
        <w:autoSpaceDE w:val="0"/>
        <w:autoSpaceDN w:val="0"/>
        <w:adjustRightInd w:val="0"/>
        <w:spacing w:after="0" w:line="360" w:lineRule="auto"/>
        <w:jc w:val="both"/>
        <w:rPr>
          <w:rFonts w:ascii="Arial" w:hAnsi="Arial" w:cs="Arial"/>
          <w:b/>
        </w:rPr>
      </w:pPr>
      <w:r>
        <w:rPr>
          <w:rFonts w:ascii="Arial" w:hAnsi="Arial" w:cs="Arial"/>
          <w:b/>
        </w:rPr>
        <w:t>Mit einem breiten Sortiment an Pumpen, Aggregaten, Workstations und Flüssigkeitsabscheidern schafft Witte die Basis für effiziente und effektive Vakuumerzeugung.</w:t>
      </w:r>
    </w:p>
    <w:p w:rsidR="00555F16" w:rsidRPr="001C34EE" w:rsidRDefault="00555F16" w:rsidP="00B63A3C">
      <w:pPr>
        <w:autoSpaceDE w:val="0"/>
        <w:autoSpaceDN w:val="0"/>
        <w:adjustRightInd w:val="0"/>
        <w:spacing w:after="0" w:line="360" w:lineRule="auto"/>
        <w:jc w:val="both"/>
        <w:rPr>
          <w:rFonts w:ascii="Arial" w:hAnsi="Arial" w:cs="Arial"/>
        </w:rPr>
      </w:pPr>
    </w:p>
    <w:p w:rsidR="00013206" w:rsidRDefault="00090FBD" w:rsidP="00B63A3C">
      <w:pPr>
        <w:autoSpaceDE w:val="0"/>
        <w:autoSpaceDN w:val="0"/>
        <w:adjustRightInd w:val="0"/>
        <w:spacing w:after="0" w:line="360" w:lineRule="auto"/>
        <w:jc w:val="both"/>
        <w:rPr>
          <w:rFonts w:ascii="Arial" w:hAnsi="Arial" w:cs="Arial"/>
        </w:rPr>
      </w:pPr>
      <w:r>
        <w:rPr>
          <w:rFonts w:ascii="Arial" w:hAnsi="Arial" w:cs="Arial"/>
        </w:rPr>
        <w:t xml:space="preserve">Im Programm sind Vakuumpumpen unterschiedlicher Bauart und Größen mit Saugleistungen von rund fünf bis </w:t>
      </w:r>
      <w:r w:rsidR="003F791C">
        <w:rPr>
          <w:rFonts w:ascii="Arial" w:hAnsi="Arial" w:cs="Arial"/>
        </w:rPr>
        <w:t>weit über 1.000</w:t>
      </w:r>
      <w:r>
        <w:rPr>
          <w:rFonts w:ascii="Arial" w:hAnsi="Arial" w:cs="Arial"/>
        </w:rPr>
        <w:t xml:space="preserve"> Kubikmeter/Stunde. </w:t>
      </w:r>
      <w:r w:rsidR="00013206">
        <w:rPr>
          <w:rFonts w:ascii="Arial" w:hAnsi="Arial" w:cs="Arial"/>
        </w:rPr>
        <w:t>Allen gemeinsam ist ihre Wartungsfreundlichkeit, der platzsparende Aufbau mit leichter Zugänglichkeit sowie die Sicherheit des Witte-Reparaturservice.</w:t>
      </w:r>
    </w:p>
    <w:p w:rsidR="00013206" w:rsidRDefault="00013206" w:rsidP="00B63A3C">
      <w:pPr>
        <w:autoSpaceDE w:val="0"/>
        <w:autoSpaceDN w:val="0"/>
        <w:adjustRightInd w:val="0"/>
        <w:spacing w:after="0" w:line="360" w:lineRule="auto"/>
        <w:jc w:val="both"/>
        <w:rPr>
          <w:rFonts w:ascii="Arial" w:hAnsi="Arial" w:cs="Arial"/>
        </w:rPr>
      </w:pPr>
    </w:p>
    <w:p w:rsidR="008D3AC8" w:rsidRDefault="00013206" w:rsidP="00B63A3C">
      <w:pPr>
        <w:autoSpaceDE w:val="0"/>
        <w:autoSpaceDN w:val="0"/>
        <w:adjustRightInd w:val="0"/>
        <w:spacing w:after="0" w:line="360" w:lineRule="auto"/>
        <w:jc w:val="both"/>
        <w:rPr>
          <w:rFonts w:ascii="Arial" w:hAnsi="Arial" w:cs="Arial"/>
        </w:rPr>
      </w:pPr>
      <w:r>
        <w:rPr>
          <w:rFonts w:ascii="Arial" w:hAnsi="Arial" w:cs="Arial"/>
        </w:rPr>
        <w:t>Zur Vakuumerzeugung für großformatige Vakuum-Spannplatten dienen Witte-Kompaktsysteme. Sie bestehen aus mehreren gekoppelten Vakuumpumpen, die platzsparend in einem Rahmensystem angeordnet sind. Sie eignen sich besonders gut als Zentralanlagen, zum Beispiel für das Versorgen kompletter Maschinenhallen oder mehrerer mit Vakuum-Spannplatten ausgerüsteter Fertigungszentren.</w:t>
      </w:r>
    </w:p>
    <w:p w:rsidR="00013206" w:rsidRDefault="00013206" w:rsidP="00B63A3C">
      <w:pPr>
        <w:autoSpaceDE w:val="0"/>
        <w:autoSpaceDN w:val="0"/>
        <w:adjustRightInd w:val="0"/>
        <w:spacing w:after="0" w:line="360" w:lineRule="auto"/>
        <w:jc w:val="both"/>
        <w:rPr>
          <w:rFonts w:ascii="Arial" w:hAnsi="Arial" w:cs="Arial"/>
        </w:rPr>
      </w:pPr>
    </w:p>
    <w:p w:rsidR="00013206" w:rsidRDefault="00013206" w:rsidP="00B63A3C">
      <w:pPr>
        <w:autoSpaceDE w:val="0"/>
        <w:autoSpaceDN w:val="0"/>
        <w:adjustRightInd w:val="0"/>
        <w:spacing w:after="0" w:line="360" w:lineRule="auto"/>
        <w:jc w:val="both"/>
        <w:rPr>
          <w:rFonts w:ascii="Arial" w:hAnsi="Arial" w:cs="Arial"/>
        </w:rPr>
      </w:pPr>
      <w:r>
        <w:rPr>
          <w:rFonts w:ascii="Arial" w:hAnsi="Arial" w:cs="Arial"/>
        </w:rPr>
        <w:t>Das Leistungsspektrum solcher Zentralsysteme reicht von 100 bis über 1.000 Kubikmeter/Stunde Saugvermögen – bei einem maximalen Endvakuum von bis zu 0,5 mbar.</w:t>
      </w:r>
    </w:p>
    <w:p w:rsidR="00013206" w:rsidRDefault="00013206" w:rsidP="00B63A3C">
      <w:pPr>
        <w:autoSpaceDE w:val="0"/>
        <w:autoSpaceDN w:val="0"/>
        <w:adjustRightInd w:val="0"/>
        <w:spacing w:after="0" w:line="360" w:lineRule="auto"/>
        <w:jc w:val="both"/>
        <w:rPr>
          <w:rFonts w:ascii="Arial" w:hAnsi="Arial" w:cs="Arial"/>
        </w:rPr>
      </w:pPr>
    </w:p>
    <w:p w:rsidR="00013206" w:rsidRPr="000A02EC" w:rsidRDefault="00013206" w:rsidP="00B63A3C">
      <w:pPr>
        <w:autoSpaceDE w:val="0"/>
        <w:autoSpaceDN w:val="0"/>
        <w:adjustRightInd w:val="0"/>
        <w:spacing w:after="0" w:line="360" w:lineRule="auto"/>
        <w:jc w:val="both"/>
        <w:rPr>
          <w:rFonts w:ascii="Arial" w:hAnsi="Arial" w:cs="Arial"/>
        </w:rPr>
      </w:pPr>
      <w:r>
        <w:rPr>
          <w:rFonts w:ascii="Arial" w:hAnsi="Arial" w:cs="Arial"/>
        </w:rPr>
        <w:t xml:space="preserve">Komplettiert wird der Bereich Vakuumerzeugung durch Flüssigkeitsabscheider kleiner, mittlerer und großer Leistung sowie Pumpen/Abscheider-Kombigeräte und </w:t>
      </w:r>
      <w:r w:rsidR="003F791C">
        <w:rPr>
          <w:rFonts w:ascii="Arial" w:hAnsi="Arial" w:cs="Arial"/>
        </w:rPr>
        <w:t xml:space="preserve">automatische </w:t>
      </w:r>
      <w:r>
        <w:rPr>
          <w:rFonts w:ascii="Arial" w:hAnsi="Arial" w:cs="Arial"/>
        </w:rPr>
        <w:t>Standfilter.</w:t>
      </w:r>
    </w:p>
    <w:p w:rsidR="00555F16" w:rsidRPr="001C34EE" w:rsidRDefault="00555F16" w:rsidP="00B63A3C">
      <w:pPr>
        <w:autoSpaceDE w:val="0"/>
        <w:autoSpaceDN w:val="0"/>
        <w:adjustRightInd w:val="0"/>
        <w:spacing w:after="0" w:line="360" w:lineRule="auto"/>
        <w:jc w:val="both"/>
        <w:rPr>
          <w:rFonts w:ascii="Arial" w:hAnsi="Arial" w:cs="Arial"/>
          <w:sz w:val="18"/>
          <w:szCs w:val="18"/>
        </w:rPr>
      </w:pPr>
    </w:p>
    <w:p w:rsidR="00555F16" w:rsidRDefault="00555F16" w:rsidP="00B63A3C">
      <w:pPr>
        <w:autoSpaceDE w:val="0"/>
        <w:autoSpaceDN w:val="0"/>
        <w:adjustRightInd w:val="0"/>
        <w:spacing w:after="0" w:line="360" w:lineRule="auto"/>
        <w:jc w:val="both"/>
        <w:rPr>
          <w:rFonts w:ascii="Arial" w:hAnsi="Arial" w:cs="Arial"/>
          <w:sz w:val="18"/>
          <w:szCs w:val="18"/>
        </w:rPr>
      </w:pPr>
    </w:p>
    <w:p w:rsidR="00443B98" w:rsidRDefault="00443B98" w:rsidP="00443B98">
      <w:pPr>
        <w:spacing w:after="0" w:line="360" w:lineRule="auto"/>
        <w:jc w:val="both"/>
        <w:rPr>
          <w:rFonts w:ascii="Arial" w:hAnsi="Arial" w:cs="Arial"/>
          <w:sz w:val="18"/>
          <w:szCs w:val="18"/>
        </w:rPr>
      </w:pPr>
      <w:r>
        <w:rPr>
          <w:rFonts w:ascii="Arial" w:hAnsi="Arial" w:cs="Arial"/>
          <w:sz w:val="18"/>
          <w:szCs w:val="18"/>
        </w:rPr>
        <w:t>Mai 2019</w:t>
      </w:r>
    </w:p>
    <w:p w:rsidR="00443B98" w:rsidRDefault="00443B98" w:rsidP="00443B98">
      <w:pPr>
        <w:spacing w:after="0" w:line="360" w:lineRule="auto"/>
        <w:jc w:val="both"/>
        <w:rPr>
          <w:rFonts w:ascii="Arial" w:hAnsi="Arial" w:cs="Arial"/>
          <w:sz w:val="18"/>
          <w:szCs w:val="18"/>
        </w:rPr>
      </w:pPr>
    </w:p>
    <w:p w:rsidR="00443B98" w:rsidRDefault="00443B98" w:rsidP="00443B98">
      <w:pPr>
        <w:spacing w:after="0" w:line="360" w:lineRule="auto"/>
        <w:jc w:val="both"/>
        <w:rPr>
          <w:rFonts w:ascii="Arial" w:hAnsi="Arial" w:cs="Arial"/>
          <w:sz w:val="18"/>
          <w:szCs w:val="18"/>
        </w:rPr>
      </w:pPr>
    </w:p>
    <w:p w:rsidR="00443B98" w:rsidRDefault="00443B98" w:rsidP="00443B98">
      <w:pPr>
        <w:spacing w:after="0" w:line="360" w:lineRule="auto"/>
        <w:jc w:val="both"/>
        <w:rPr>
          <w:rFonts w:ascii="Arial" w:hAnsi="Arial" w:cs="Arial"/>
          <w:b/>
          <w:sz w:val="16"/>
          <w:szCs w:val="16"/>
        </w:rPr>
      </w:pPr>
      <w:r>
        <w:rPr>
          <w:rFonts w:ascii="Arial" w:hAnsi="Arial" w:cs="Arial"/>
          <w:b/>
          <w:sz w:val="16"/>
          <w:szCs w:val="16"/>
        </w:rPr>
        <w:t xml:space="preserve">Witte </w:t>
      </w:r>
      <w:proofErr w:type="spellStart"/>
      <w:r>
        <w:rPr>
          <w:rFonts w:ascii="Arial" w:hAnsi="Arial" w:cs="Arial"/>
          <w:b/>
          <w:sz w:val="16"/>
          <w:szCs w:val="16"/>
        </w:rPr>
        <w:t>Barskamp</w:t>
      </w:r>
      <w:proofErr w:type="spellEnd"/>
      <w:r>
        <w:rPr>
          <w:rFonts w:ascii="Arial" w:hAnsi="Arial" w:cs="Arial"/>
          <w:b/>
          <w:sz w:val="16"/>
          <w:szCs w:val="16"/>
        </w:rPr>
        <w:t xml:space="preserve"> KG</w:t>
      </w:r>
    </w:p>
    <w:p w:rsidR="00443B98" w:rsidRDefault="00443B98" w:rsidP="00443B98">
      <w:pPr>
        <w:spacing w:after="0" w:line="360" w:lineRule="auto"/>
        <w:jc w:val="both"/>
        <w:rPr>
          <w:rFonts w:ascii="Arial" w:hAnsi="Arial" w:cs="Arial"/>
          <w:sz w:val="16"/>
          <w:szCs w:val="16"/>
        </w:rPr>
      </w:pPr>
      <w:r>
        <w:rPr>
          <w:rFonts w:ascii="Arial" w:hAnsi="Arial" w:cs="Arial"/>
          <w:sz w:val="16"/>
          <w:szCs w:val="16"/>
        </w:rPr>
        <w:t xml:space="preserve">1969 als Produktionspartner für hochpräzise Bauteile der Luft- und Raumfahrtindustrie gegründet, ist die Witte </w:t>
      </w:r>
      <w:proofErr w:type="spellStart"/>
      <w:r>
        <w:rPr>
          <w:rFonts w:ascii="Arial" w:hAnsi="Arial" w:cs="Arial"/>
          <w:sz w:val="16"/>
          <w:szCs w:val="16"/>
        </w:rPr>
        <w:t>Barskamp</w:t>
      </w:r>
      <w:proofErr w:type="spellEnd"/>
      <w:r>
        <w:rPr>
          <w:rFonts w:ascii="Arial" w:hAnsi="Arial" w:cs="Arial"/>
          <w:sz w:val="16"/>
          <w:szCs w:val="16"/>
        </w:rPr>
        <w:t xml:space="preserve"> KG heute einer der international tonangebenden Entwickler und Hersteller modularer Spann-, Positionier- </w:t>
      </w:r>
      <w:r>
        <w:rPr>
          <w:rFonts w:ascii="Arial" w:hAnsi="Arial" w:cs="Arial"/>
          <w:sz w:val="16"/>
          <w:szCs w:val="16"/>
        </w:rPr>
        <w:lastRenderedPageBreak/>
        <w:t xml:space="preserve">und Messeinrichtungen sowie Zuführsysteme. Mit dem Baukastenspannsystem ALUFIX und den vielfältig </w:t>
      </w:r>
      <w:bookmarkStart w:id="0" w:name="_GoBack"/>
      <w:bookmarkEnd w:id="0"/>
      <w:r>
        <w:rPr>
          <w:rFonts w:ascii="Arial" w:hAnsi="Arial" w:cs="Arial"/>
          <w:sz w:val="16"/>
          <w:szCs w:val="16"/>
        </w:rPr>
        <w:t xml:space="preserve">einsetzbaren Vakuum-Spannsystemen gilt Witte als globaler Marktführer. </w:t>
      </w:r>
    </w:p>
    <w:p w:rsidR="00443B98" w:rsidRDefault="00443B98" w:rsidP="00443B98">
      <w:pPr>
        <w:spacing w:after="0" w:line="360" w:lineRule="auto"/>
        <w:jc w:val="both"/>
        <w:rPr>
          <w:rFonts w:ascii="Arial" w:hAnsi="Arial" w:cs="Arial"/>
          <w:sz w:val="16"/>
          <w:szCs w:val="16"/>
        </w:rPr>
      </w:pPr>
    </w:p>
    <w:p w:rsidR="00443B98" w:rsidRDefault="00443B98" w:rsidP="00443B98">
      <w:pPr>
        <w:spacing w:after="0" w:line="360" w:lineRule="auto"/>
        <w:jc w:val="both"/>
        <w:rPr>
          <w:rFonts w:ascii="Arial" w:hAnsi="Arial" w:cs="Arial"/>
          <w:sz w:val="16"/>
          <w:szCs w:val="16"/>
        </w:rPr>
      </w:pPr>
      <w:r>
        <w:rPr>
          <w:rFonts w:ascii="Arial" w:hAnsi="Arial" w:cs="Arial"/>
          <w:sz w:val="16"/>
          <w:szCs w:val="16"/>
        </w:rPr>
        <w:t xml:space="preserve">Nahezu alle bedeutenden Unternehmen der Automotive- sowie Luft- und Raumfahrt-Industrie setzen auf die Produkte und Anwendungslösungen von Witte. Hinzu kommt ein breites Einsatzspektrum unter anderem in der Mess- und Medizintechnik sowie in allen Branchen, in denen </w:t>
      </w:r>
      <w:proofErr w:type="spellStart"/>
      <w:r>
        <w:rPr>
          <w:rFonts w:ascii="Arial" w:hAnsi="Arial" w:cs="Arial"/>
          <w:sz w:val="16"/>
          <w:szCs w:val="16"/>
        </w:rPr>
        <w:t>dimensionelle</w:t>
      </w:r>
      <w:proofErr w:type="spellEnd"/>
      <w:r>
        <w:rPr>
          <w:rFonts w:ascii="Arial" w:hAnsi="Arial" w:cs="Arial"/>
          <w:sz w:val="16"/>
          <w:szCs w:val="16"/>
        </w:rPr>
        <w:t xml:space="preserve"> Qualitätsüberwachung, Wirtschaftlichkeit und Präzision entscheidende Rollen spielen.</w:t>
      </w:r>
    </w:p>
    <w:p w:rsidR="009E7480" w:rsidRPr="00D73AEB" w:rsidRDefault="009E7480" w:rsidP="00DF6AA3">
      <w:pPr>
        <w:spacing w:after="0" w:line="360" w:lineRule="auto"/>
        <w:jc w:val="both"/>
        <w:rPr>
          <w:rFonts w:ascii="Arial" w:hAnsi="Arial" w:cs="Arial"/>
        </w:rPr>
      </w:pPr>
    </w:p>
    <w:sectPr w:rsidR="009E7480" w:rsidRPr="00D73AEB" w:rsidSect="00F2336B">
      <w:headerReference w:type="even" r:id="rId6"/>
      <w:headerReference w:type="default" r:id="rId7"/>
      <w:footerReference w:type="even" r:id="rId8"/>
      <w:footerReference w:type="default" r:id="rId9"/>
      <w:headerReference w:type="first" r:id="rId10"/>
      <w:footerReference w:type="first" r:id="rId11"/>
      <w:pgSz w:w="11906" w:h="16838"/>
      <w:pgMar w:top="2268" w:right="226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C3E" w:rsidRDefault="004B2C3E" w:rsidP="009E7480">
      <w:pPr>
        <w:spacing w:after="0" w:line="240" w:lineRule="auto"/>
      </w:pPr>
      <w:r>
        <w:separator/>
      </w:r>
    </w:p>
  </w:endnote>
  <w:endnote w:type="continuationSeparator" w:id="0">
    <w:p w:rsidR="004B2C3E" w:rsidRDefault="004B2C3E" w:rsidP="009E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C3E" w:rsidRDefault="004B2C3E" w:rsidP="009E7480">
      <w:pPr>
        <w:spacing w:after="0" w:line="240" w:lineRule="auto"/>
      </w:pPr>
      <w:r>
        <w:separator/>
      </w:r>
    </w:p>
  </w:footnote>
  <w:footnote w:type="continuationSeparator" w:id="0">
    <w:p w:rsidR="004B2C3E" w:rsidRDefault="004B2C3E" w:rsidP="009E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80" w:rsidRDefault="009E74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6B"/>
    <w:rsid w:val="0000515E"/>
    <w:rsid w:val="00007305"/>
    <w:rsid w:val="00007939"/>
    <w:rsid w:val="00011212"/>
    <w:rsid w:val="000113C1"/>
    <w:rsid w:val="000115F9"/>
    <w:rsid w:val="00011D97"/>
    <w:rsid w:val="00013206"/>
    <w:rsid w:val="000158CF"/>
    <w:rsid w:val="00017A83"/>
    <w:rsid w:val="00017E48"/>
    <w:rsid w:val="00020414"/>
    <w:rsid w:val="00020D5E"/>
    <w:rsid w:val="000242E1"/>
    <w:rsid w:val="00025A10"/>
    <w:rsid w:val="00026CBF"/>
    <w:rsid w:val="0002706D"/>
    <w:rsid w:val="00027F25"/>
    <w:rsid w:val="00032C0E"/>
    <w:rsid w:val="00036853"/>
    <w:rsid w:val="0003703A"/>
    <w:rsid w:val="00040C8B"/>
    <w:rsid w:val="00044BAA"/>
    <w:rsid w:val="000453DD"/>
    <w:rsid w:val="00045C76"/>
    <w:rsid w:val="00046020"/>
    <w:rsid w:val="00047B7A"/>
    <w:rsid w:val="00052772"/>
    <w:rsid w:val="00053725"/>
    <w:rsid w:val="000542CC"/>
    <w:rsid w:val="00057481"/>
    <w:rsid w:val="00060073"/>
    <w:rsid w:val="00063A7B"/>
    <w:rsid w:val="00064688"/>
    <w:rsid w:val="00065F80"/>
    <w:rsid w:val="0006660A"/>
    <w:rsid w:val="000673A3"/>
    <w:rsid w:val="00070BE8"/>
    <w:rsid w:val="000713B2"/>
    <w:rsid w:val="00072EC1"/>
    <w:rsid w:val="000739A5"/>
    <w:rsid w:val="00074465"/>
    <w:rsid w:val="00075DEC"/>
    <w:rsid w:val="00081873"/>
    <w:rsid w:val="00081E0B"/>
    <w:rsid w:val="00082BEF"/>
    <w:rsid w:val="00085A8C"/>
    <w:rsid w:val="00090B38"/>
    <w:rsid w:val="00090FBD"/>
    <w:rsid w:val="00091CE7"/>
    <w:rsid w:val="00092045"/>
    <w:rsid w:val="0009206F"/>
    <w:rsid w:val="000932E6"/>
    <w:rsid w:val="0009409B"/>
    <w:rsid w:val="00094A7D"/>
    <w:rsid w:val="00095F84"/>
    <w:rsid w:val="00096C4A"/>
    <w:rsid w:val="000A02EC"/>
    <w:rsid w:val="000A267B"/>
    <w:rsid w:val="000A282E"/>
    <w:rsid w:val="000A42F2"/>
    <w:rsid w:val="000A7C71"/>
    <w:rsid w:val="000B0583"/>
    <w:rsid w:val="000B0884"/>
    <w:rsid w:val="000B548A"/>
    <w:rsid w:val="000C3D41"/>
    <w:rsid w:val="000C4FFA"/>
    <w:rsid w:val="000C6134"/>
    <w:rsid w:val="000C7C67"/>
    <w:rsid w:val="000D0A9C"/>
    <w:rsid w:val="000D1982"/>
    <w:rsid w:val="000D3725"/>
    <w:rsid w:val="000D6839"/>
    <w:rsid w:val="000E1809"/>
    <w:rsid w:val="000E4A06"/>
    <w:rsid w:val="000E4FBC"/>
    <w:rsid w:val="000E6043"/>
    <w:rsid w:val="000E6873"/>
    <w:rsid w:val="000F04D5"/>
    <w:rsid w:val="000F0A66"/>
    <w:rsid w:val="000F4546"/>
    <w:rsid w:val="000F4653"/>
    <w:rsid w:val="000F7430"/>
    <w:rsid w:val="000F7C10"/>
    <w:rsid w:val="000F7C2C"/>
    <w:rsid w:val="000F7CF9"/>
    <w:rsid w:val="00102C13"/>
    <w:rsid w:val="001031A6"/>
    <w:rsid w:val="0010762E"/>
    <w:rsid w:val="00107689"/>
    <w:rsid w:val="00107AB8"/>
    <w:rsid w:val="00107C27"/>
    <w:rsid w:val="00110C1E"/>
    <w:rsid w:val="00111113"/>
    <w:rsid w:val="00112C37"/>
    <w:rsid w:val="00113B40"/>
    <w:rsid w:val="00115D21"/>
    <w:rsid w:val="0011635B"/>
    <w:rsid w:val="0012031F"/>
    <w:rsid w:val="001203BE"/>
    <w:rsid w:val="00121F23"/>
    <w:rsid w:val="00124547"/>
    <w:rsid w:val="0012454C"/>
    <w:rsid w:val="001260A5"/>
    <w:rsid w:val="0012662C"/>
    <w:rsid w:val="0012692C"/>
    <w:rsid w:val="00127ABD"/>
    <w:rsid w:val="00132728"/>
    <w:rsid w:val="00132829"/>
    <w:rsid w:val="00133960"/>
    <w:rsid w:val="0013589D"/>
    <w:rsid w:val="00137D7E"/>
    <w:rsid w:val="00141C18"/>
    <w:rsid w:val="001421E1"/>
    <w:rsid w:val="0014275F"/>
    <w:rsid w:val="00142DE6"/>
    <w:rsid w:val="00144332"/>
    <w:rsid w:val="001457BD"/>
    <w:rsid w:val="00147327"/>
    <w:rsid w:val="00147424"/>
    <w:rsid w:val="00147F4A"/>
    <w:rsid w:val="001517D0"/>
    <w:rsid w:val="00152091"/>
    <w:rsid w:val="00154798"/>
    <w:rsid w:val="00156095"/>
    <w:rsid w:val="0015618A"/>
    <w:rsid w:val="00160BED"/>
    <w:rsid w:val="00161CB4"/>
    <w:rsid w:val="00163FC7"/>
    <w:rsid w:val="00164F2B"/>
    <w:rsid w:val="001672DC"/>
    <w:rsid w:val="00167826"/>
    <w:rsid w:val="00172906"/>
    <w:rsid w:val="00172E05"/>
    <w:rsid w:val="00173A2C"/>
    <w:rsid w:val="00176129"/>
    <w:rsid w:val="00176540"/>
    <w:rsid w:val="00177258"/>
    <w:rsid w:val="00177953"/>
    <w:rsid w:val="00180EDC"/>
    <w:rsid w:val="001814CE"/>
    <w:rsid w:val="00182196"/>
    <w:rsid w:val="001840B6"/>
    <w:rsid w:val="00190E47"/>
    <w:rsid w:val="00191630"/>
    <w:rsid w:val="00191650"/>
    <w:rsid w:val="00196BA8"/>
    <w:rsid w:val="00197DB9"/>
    <w:rsid w:val="001A4468"/>
    <w:rsid w:val="001A794B"/>
    <w:rsid w:val="001B2A0D"/>
    <w:rsid w:val="001B368B"/>
    <w:rsid w:val="001B3822"/>
    <w:rsid w:val="001B6396"/>
    <w:rsid w:val="001B6A2D"/>
    <w:rsid w:val="001B6CB0"/>
    <w:rsid w:val="001C26EE"/>
    <w:rsid w:val="001C34EE"/>
    <w:rsid w:val="001C5868"/>
    <w:rsid w:val="001C6AA8"/>
    <w:rsid w:val="001C712A"/>
    <w:rsid w:val="001C72C3"/>
    <w:rsid w:val="001D1016"/>
    <w:rsid w:val="001D3DCF"/>
    <w:rsid w:val="001D5F6C"/>
    <w:rsid w:val="001D6013"/>
    <w:rsid w:val="001D7864"/>
    <w:rsid w:val="001E04FC"/>
    <w:rsid w:val="001E0770"/>
    <w:rsid w:val="001E0BE6"/>
    <w:rsid w:val="001E1074"/>
    <w:rsid w:val="001E5B9B"/>
    <w:rsid w:val="001E776A"/>
    <w:rsid w:val="001E7F7A"/>
    <w:rsid w:val="001F2518"/>
    <w:rsid w:val="001F5E8D"/>
    <w:rsid w:val="001F6782"/>
    <w:rsid w:val="00201E7F"/>
    <w:rsid w:val="002036AA"/>
    <w:rsid w:val="002049B6"/>
    <w:rsid w:val="00204BD7"/>
    <w:rsid w:val="0020600C"/>
    <w:rsid w:val="00206224"/>
    <w:rsid w:val="00206AED"/>
    <w:rsid w:val="00207539"/>
    <w:rsid w:val="00211ABE"/>
    <w:rsid w:val="00212E09"/>
    <w:rsid w:val="0021337D"/>
    <w:rsid w:val="00213F0A"/>
    <w:rsid w:val="00214342"/>
    <w:rsid w:val="0021592E"/>
    <w:rsid w:val="002169D9"/>
    <w:rsid w:val="0022272C"/>
    <w:rsid w:val="002246F8"/>
    <w:rsid w:val="00224E86"/>
    <w:rsid w:val="00226590"/>
    <w:rsid w:val="002351E6"/>
    <w:rsid w:val="0024391C"/>
    <w:rsid w:val="00244D8F"/>
    <w:rsid w:val="00246C95"/>
    <w:rsid w:val="0025084B"/>
    <w:rsid w:val="002523FB"/>
    <w:rsid w:val="00252F40"/>
    <w:rsid w:val="0025343C"/>
    <w:rsid w:val="002539C3"/>
    <w:rsid w:val="00253B75"/>
    <w:rsid w:val="002543EA"/>
    <w:rsid w:val="00255E94"/>
    <w:rsid w:val="002605D6"/>
    <w:rsid w:val="002608B2"/>
    <w:rsid w:val="00260FA3"/>
    <w:rsid w:val="00263939"/>
    <w:rsid w:val="00263DD4"/>
    <w:rsid w:val="00267EBE"/>
    <w:rsid w:val="0027133B"/>
    <w:rsid w:val="00272CAC"/>
    <w:rsid w:val="00276AFD"/>
    <w:rsid w:val="002776C2"/>
    <w:rsid w:val="002807A6"/>
    <w:rsid w:val="00280D32"/>
    <w:rsid w:val="0028371C"/>
    <w:rsid w:val="00284288"/>
    <w:rsid w:val="00286321"/>
    <w:rsid w:val="00286A5C"/>
    <w:rsid w:val="00290EDA"/>
    <w:rsid w:val="002917C1"/>
    <w:rsid w:val="00292D36"/>
    <w:rsid w:val="0029572C"/>
    <w:rsid w:val="002A0151"/>
    <w:rsid w:val="002A1F6B"/>
    <w:rsid w:val="002A35D3"/>
    <w:rsid w:val="002A380B"/>
    <w:rsid w:val="002A4A34"/>
    <w:rsid w:val="002A4D1A"/>
    <w:rsid w:val="002A748B"/>
    <w:rsid w:val="002B0E4A"/>
    <w:rsid w:val="002B2ACA"/>
    <w:rsid w:val="002B7052"/>
    <w:rsid w:val="002B7EDC"/>
    <w:rsid w:val="002C208C"/>
    <w:rsid w:val="002C26AF"/>
    <w:rsid w:val="002C51DE"/>
    <w:rsid w:val="002D0262"/>
    <w:rsid w:val="002D07D0"/>
    <w:rsid w:val="002D3937"/>
    <w:rsid w:val="002D3E32"/>
    <w:rsid w:val="002D4D47"/>
    <w:rsid w:val="002D543D"/>
    <w:rsid w:val="002D7C28"/>
    <w:rsid w:val="002E07A4"/>
    <w:rsid w:val="002E2234"/>
    <w:rsid w:val="002E328A"/>
    <w:rsid w:val="002E3450"/>
    <w:rsid w:val="002E35D5"/>
    <w:rsid w:val="002F130E"/>
    <w:rsid w:val="002F1576"/>
    <w:rsid w:val="002F1828"/>
    <w:rsid w:val="002F2090"/>
    <w:rsid w:val="002F3BEC"/>
    <w:rsid w:val="003008EB"/>
    <w:rsid w:val="00300C27"/>
    <w:rsid w:val="00301378"/>
    <w:rsid w:val="0030419F"/>
    <w:rsid w:val="00304E42"/>
    <w:rsid w:val="0030735C"/>
    <w:rsid w:val="00307373"/>
    <w:rsid w:val="003103FA"/>
    <w:rsid w:val="00310935"/>
    <w:rsid w:val="0031319B"/>
    <w:rsid w:val="00313415"/>
    <w:rsid w:val="003148C9"/>
    <w:rsid w:val="00321EF6"/>
    <w:rsid w:val="003239C1"/>
    <w:rsid w:val="00323F1A"/>
    <w:rsid w:val="0032414F"/>
    <w:rsid w:val="00326B74"/>
    <w:rsid w:val="0033028B"/>
    <w:rsid w:val="003303BB"/>
    <w:rsid w:val="0033133E"/>
    <w:rsid w:val="00331927"/>
    <w:rsid w:val="003328C3"/>
    <w:rsid w:val="00332FA6"/>
    <w:rsid w:val="00333218"/>
    <w:rsid w:val="003360C0"/>
    <w:rsid w:val="00341C86"/>
    <w:rsid w:val="003423A8"/>
    <w:rsid w:val="00342450"/>
    <w:rsid w:val="00342AB5"/>
    <w:rsid w:val="00342C1B"/>
    <w:rsid w:val="00343701"/>
    <w:rsid w:val="00345096"/>
    <w:rsid w:val="00345555"/>
    <w:rsid w:val="0035024F"/>
    <w:rsid w:val="00350522"/>
    <w:rsid w:val="00350AA9"/>
    <w:rsid w:val="00351531"/>
    <w:rsid w:val="00352271"/>
    <w:rsid w:val="00353A81"/>
    <w:rsid w:val="00354D2D"/>
    <w:rsid w:val="00355011"/>
    <w:rsid w:val="003559F6"/>
    <w:rsid w:val="00357EE6"/>
    <w:rsid w:val="00365A8B"/>
    <w:rsid w:val="00365E29"/>
    <w:rsid w:val="003667CF"/>
    <w:rsid w:val="003676FB"/>
    <w:rsid w:val="0037135E"/>
    <w:rsid w:val="00371BA1"/>
    <w:rsid w:val="0037328B"/>
    <w:rsid w:val="00373343"/>
    <w:rsid w:val="00373B4D"/>
    <w:rsid w:val="00374B7C"/>
    <w:rsid w:val="0038018F"/>
    <w:rsid w:val="00380788"/>
    <w:rsid w:val="0038093B"/>
    <w:rsid w:val="003850F3"/>
    <w:rsid w:val="00386A9E"/>
    <w:rsid w:val="00386DD3"/>
    <w:rsid w:val="00390421"/>
    <w:rsid w:val="00391058"/>
    <w:rsid w:val="00391561"/>
    <w:rsid w:val="0039304F"/>
    <w:rsid w:val="00394E53"/>
    <w:rsid w:val="0039568C"/>
    <w:rsid w:val="003967CC"/>
    <w:rsid w:val="00397E66"/>
    <w:rsid w:val="003A013F"/>
    <w:rsid w:val="003A03D7"/>
    <w:rsid w:val="003A1D54"/>
    <w:rsid w:val="003A25D0"/>
    <w:rsid w:val="003A27B4"/>
    <w:rsid w:val="003A2F00"/>
    <w:rsid w:val="003A3EB0"/>
    <w:rsid w:val="003B3EDF"/>
    <w:rsid w:val="003B431A"/>
    <w:rsid w:val="003B64D3"/>
    <w:rsid w:val="003B650F"/>
    <w:rsid w:val="003B7A31"/>
    <w:rsid w:val="003C13D5"/>
    <w:rsid w:val="003C4642"/>
    <w:rsid w:val="003C6363"/>
    <w:rsid w:val="003C6794"/>
    <w:rsid w:val="003C6AA2"/>
    <w:rsid w:val="003D29D2"/>
    <w:rsid w:val="003D2AE1"/>
    <w:rsid w:val="003D3E84"/>
    <w:rsid w:val="003D4F82"/>
    <w:rsid w:val="003D64ED"/>
    <w:rsid w:val="003D6681"/>
    <w:rsid w:val="003E0600"/>
    <w:rsid w:val="003E0BD8"/>
    <w:rsid w:val="003E37D5"/>
    <w:rsid w:val="003E5429"/>
    <w:rsid w:val="003E7EE2"/>
    <w:rsid w:val="003F0287"/>
    <w:rsid w:val="003F1298"/>
    <w:rsid w:val="003F1485"/>
    <w:rsid w:val="003F290E"/>
    <w:rsid w:val="003F3AEA"/>
    <w:rsid w:val="003F49A6"/>
    <w:rsid w:val="003F6F7B"/>
    <w:rsid w:val="003F70C1"/>
    <w:rsid w:val="003F73E7"/>
    <w:rsid w:val="003F791C"/>
    <w:rsid w:val="003F7FE3"/>
    <w:rsid w:val="00400DF7"/>
    <w:rsid w:val="00400F88"/>
    <w:rsid w:val="0040114B"/>
    <w:rsid w:val="004015C1"/>
    <w:rsid w:val="00403438"/>
    <w:rsid w:val="00404C84"/>
    <w:rsid w:val="0040555B"/>
    <w:rsid w:val="00411EF1"/>
    <w:rsid w:val="004124D9"/>
    <w:rsid w:val="004133FE"/>
    <w:rsid w:val="004170D6"/>
    <w:rsid w:val="0042080A"/>
    <w:rsid w:val="004229AD"/>
    <w:rsid w:val="00422E00"/>
    <w:rsid w:val="00425B52"/>
    <w:rsid w:val="00426CF1"/>
    <w:rsid w:val="00427B9C"/>
    <w:rsid w:val="0043098D"/>
    <w:rsid w:val="0043106D"/>
    <w:rsid w:val="004312D5"/>
    <w:rsid w:val="004345DE"/>
    <w:rsid w:val="00435847"/>
    <w:rsid w:val="004410E9"/>
    <w:rsid w:val="00442B26"/>
    <w:rsid w:val="004437DB"/>
    <w:rsid w:val="00443B98"/>
    <w:rsid w:val="00444589"/>
    <w:rsid w:val="004452BB"/>
    <w:rsid w:val="0044548D"/>
    <w:rsid w:val="00447CFA"/>
    <w:rsid w:val="00450B7C"/>
    <w:rsid w:val="004542BB"/>
    <w:rsid w:val="004548D3"/>
    <w:rsid w:val="00454DF8"/>
    <w:rsid w:val="00456D4F"/>
    <w:rsid w:val="00457C93"/>
    <w:rsid w:val="004603AC"/>
    <w:rsid w:val="00464CC7"/>
    <w:rsid w:val="00466310"/>
    <w:rsid w:val="004663AC"/>
    <w:rsid w:val="004725A4"/>
    <w:rsid w:val="0047367F"/>
    <w:rsid w:val="0047405B"/>
    <w:rsid w:val="00474320"/>
    <w:rsid w:val="0047593E"/>
    <w:rsid w:val="00476CA6"/>
    <w:rsid w:val="00480066"/>
    <w:rsid w:val="00482B35"/>
    <w:rsid w:val="004870D8"/>
    <w:rsid w:val="0049003D"/>
    <w:rsid w:val="00493A50"/>
    <w:rsid w:val="004967D8"/>
    <w:rsid w:val="004976DA"/>
    <w:rsid w:val="004A0F70"/>
    <w:rsid w:val="004A2C7D"/>
    <w:rsid w:val="004A32A8"/>
    <w:rsid w:val="004A3538"/>
    <w:rsid w:val="004A4D1E"/>
    <w:rsid w:val="004A4F67"/>
    <w:rsid w:val="004A652F"/>
    <w:rsid w:val="004B0119"/>
    <w:rsid w:val="004B2C3E"/>
    <w:rsid w:val="004B2CAA"/>
    <w:rsid w:val="004B345A"/>
    <w:rsid w:val="004B3655"/>
    <w:rsid w:val="004B40B2"/>
    <w:rsid w:val="004C25CB"/>
    <w:rsid w:val="004C44B7"/>
    <w:rsid w:val="004C63A6"/>
    <w:rsid w:val="004C6943"/>
    <w:rsid w:val="004C7E67"/>
    <w:rsid w:val="004D3583"/>
    <w:rsid w:val="004D5005"/>
    <w:rsid w:val="004D61C4"/>
    <w:rsid w:val="004D6E7D"/>
    <w:rsid w:val="004E054B"/>
    <w:rsid w:val="004E0BEA"/>
    <w:rsid w:val="004E13DE"/>
    <w:rsid w:val="004E26B5"/>
    <w:rsid w:val="004E3200"/>
    <w:rsid w:val="004E69BE"/>
    <w:rsid w:val="004E7575"/>
    <w:rsid w:val="004F14D9"/>
    <w:rsid w:val="004F2171"/>
    <w:rsid w:val="004F367A"/>
    <w:rsid w:val="004F475E"/>
    <w:rsid w:val="004F4945"/>
    <w:rsid w:val="004F5CB6"/>
    <w:rsid w:val="005005D4"/>
    <w:rsid w:val="00500634"/>
    <w:rsid w:val="00500E54"/>
    <w:rsid w:val="0050284B"/>
    <w:rsid w:val="00502D3B"/>
    <w:rsid w:val="005031A5"/>
    <w:rsid w:val="00504DCF"/>
    <w:rsid w:val="0050682E"/>
    <w:rsid w:val="00513C61"/>
    <w:rsid w:val="00515566"/>
    <w:rsid w:val="005158B5"/>
    <w:rsid w:val="005158CF"/>
    <w:rsid w:val="0051649B"/>
    <w:rsid w:val="005244B4"/>
    <w:rsid w:val="0052460D"/>
    <w:rsid w:val="00530F86"/>
    <w:rsid w:val="005371C5"/>
    <w:rsid w:val="00541C4C"/>
    <w:rsid w:val="00542719"/>
    <w:rsid w:val="00542A1E"/>
    <w:rsid w:val="005435DC"/>
    <w:rsid w:val="00544846"/>
    <w:rsid w:val="00544C0D"/>
    <w:rsid w:val="00545BCF"/>
    <w:rsid w:val="00545C9E"/>
    <w:rsid w:val="00547C04"/>
    <w:rsid w:val="00550C72"/>
    <w:rsid w:val="00551FE4"/>
    <w:rsid w:val="005522A7"/>
    <w:rsid w:val="0055278D"/>
    <w:rsid w:val="005534D0"/>
    <w:rsid w:val="00553816"/>
    <w:rsid w:val="00555F16"/>
    <w:rsid w:val="00560199"/>
    <w:rsid w:val="00560B0C"/>
    <w:rsid w:val="0056435C"/>
    <w:rsid w:val="00564EB5"/>
    <w:rsid w:val="00565325"/>
    <w:rsid w:val="0056690D"/>
    <w:rsid w:val="005701BC"/>
    <w:rsid w:val="0057097F"/>
    <w:rsid w:val="0057451D"/>
    <w:rsid w:val="00576124"/>
    <w:rsid w:val="005771EB"/>
    <w:rsid w:val="0057799A"/>
    <w:rsid w:val="00580B13"/>
    <w:rsid w:val="00581112"/>
    <w:rsid w:val="005843B2"/>
    <w:rsid w:val="005859F4"/>
    <w:rsid w:val="005872A7"/>
    <w:rsid w:val="00587487"/>
    <w:rsid w:val="005951F4"/>
    <w:rsid w:val="005A0484"/>
    <w:rsid w:val="005A26CA"/>
    <w:rsid w:val="005A2A53"/>
    <w:rsid w:val="005A32BA"/>
    <w:rsid w:val="005A433E"/>
    <w:rsid w:val="005A461C"/>
    <w:rsid w:val="005A519A"/>
    <w:rsid w:val="005A752C"/>
    <w:rsid w:val="005B0BD0"/>
    <w:rsid w:val="005B3B57"/>
    <w:rsid w:val="005B5C44"/>
    <w:rsid w:val="005C014B"/>
    <w:rsid w:val="005C056B"/>
    <w:rsid w:val="005C2BC6"/>
    <w:rsid w:val="005C3428"/>
    <w:rsid w:val="005C3E71"/>
    <w:rsid w:val="005C4482"/>
    <w:rsid w:val="005C50FD"/>
    <w:rsid w:val="005C5348"/>
    <w:rsid w:val="005C6A7E"/>
    <w:rsid w:val="005C6E06"/>
    <w:rsid w:val="005C7429"/>
    <w:rsid w:val="005D09E5"/>
    <w:rsid w:val="005D0EAD"/>
    <w:rsid w:val="005D64AD"/>
    <w:rsid w:val="005D66C2"/>
    <w:rsid w:val="005D7163"/>
    <w:rsid w:val="005E0E6E"/>
    <w:rsid w:val="005E20BD"/>
    <w:rsid w:val="005E2B37"/>
    <w:rsid w:val="005E385B"/>
    <w:rsid w:val="005E3E22"/>
    <w:rsid w:val="005E69D0"/>
    <w:rsid w:val="005E6EFA"/>
    <w:rsid w:val="005E705A"/>
    <w:rsid w:val="005F2872"/>
    <w:rsid w:val="005F528B"/>
    <w:rsid w:val="006017EC"/>
    <w:rsid w:val="00603A54"/>
    <w:rsid w:val="0060603B"/>
    <w:rsid w:val="00611386"/>
    <w:rsid w:val="00611FF4"/>
    <w:rsid w:val="006163F8"/>
    <w:rsid w:val="00616AD4"/>
    <w:rsid w:val="00620222"/>
    <w:rsid w:val="006206C8"/>
    <w:rsid w:val="006232F7"/>
    <w:rsid w:val="00624E9E"/>
    <w:rsid w:val="00626691"/>
    <w:rsid w:val="00627D24"/>
    <w:rsid w:val="006323DB"/>
    <w:rsid w:val="00634B27"/>
    <w:rsid w:val="006358CD"/>
    <w:rsid w:val="006373BE"/>
    <w:rsid w:val="006376AC"/>
    <w:rsid w:val="00637AF3"/>
    <w:rsid w:val="00641DD6"/>
    <w:rsid w:val="0064288E"/>
    <w:rsid w:val="0064411C"/>
    <w:rsid w:val="00644768"/>
    <w:rsid w:val="00644A37"/>
    <w:rsid w:val="00644B6D"/>
    <w:rsid w:val="0065241D"/>
    <w:rsid w:val="0065509C"/>
    <w:rsid w:val="00662478"/>
    <w:rsid w:val="00666FC3"/>
    <w:rsid w:val="0067117C"/>
    <w:rsid w:val="00671512"/>
    <w:rsid w:val="006717EA"/>
    <w:rsid w:val="00673D62"/>
    <w:rsid w:val="006743A2"/>
    <w:rsid w:val="0067657B"/>
    <w:rsid w:val="0067731E"/>
    <w:rsid w:val="00677F1A"/>
    <w:rsid w:val="0068203E"/>
    <w:rsid w:val="006823B2"/>
    <w:rsid w:val="00682666"/>
    <w:rsid w:val="0068441B"/>
    <w:rsid w:val="0068573B"/>
    <w:rsid w:val="00687FC7"/>
    <w:rsid w:val="00690871"/>
    <w:rsid w:val="00690C29"/>
    <w:rsid w:val="00690C71"/>
    <w:rsid w:val="00690D15"/>
    <w:rsid w:val="00696BBB"/>
    <w:rsid w:val="006A0882"/>
    <w:rsid w:val="006A12AC"/>
    <w:rsid w:val="006A20E8"/>
    <w:rsid w:val="006A7A84"/>
    <w:rsid w:val="006A7D98"/>
    <w:rsid w:val="006B13C8"/>
    <w:rsid w:val="006B1CC0"/>
    <w:rsid w:val="006B300C"/>
    <w:rsid w:val="006B4676"/>
    <w:rsid w:val="006B4C07"/>
    <w:rsid w:val="006B69E5"/>
    <w:rsid w:val="006B779A"/>
    <w:rsid w:val="006C1ABD"/>
    <w:rsid w:val="006C35B5"/>
    <w:rsid w:val="006C436D"/>
    <w:rsid w:val="006C43BF"/>
    <w:rsid w:val="006C5108"/>
    <w:rsid w:val="006C6D7F"/>
    <w:rsid w:val="006D172C"/>
    <w:rsid w:val="006D1B02"/>
    <w:rsid w:val="006D1B9F"/>
    <w:rsid w:val="006D269A"/>
    <w:rsid w:val="006D2AA0"/>
    <w:rsid w:val="006D6EC8"/>
    <w:rsid w:val="006E0F5C"/>
    <w:rsid w:val="006E1362"/>
    <w:rsid w:val="006E3F1F"/>
    <w:rsid w:val="006E4B10"/>
    <w:rsid w:val="006E5335"/>
    <w:rsid w:val="006F091A"/>
    <w:rsid w:val="006F2B77"/>
    <w:rsid w:val="006F4702"/>
    <w:rsid w:val="006F4EC8"/>
    <w:rsid w:val="006F5491"/>
    <w:rsid w:val="006F602E"/>
    <w:rsid w:val="006F7171"/>
    <w:rsid w:val="00700562"/>
    <w:rsid w:val="0070066F"/>
    <w:rsid w:val="00701322"/>
    <w:rsid w:val="007025E3"/>
    <w:rsid w:val="00704982"/>
    <w:rsid w:val="007052B3"/>
    <w:rsid w:val="007061B5"/>
    <w:rsid w:val="00707405"/>
    <w:rsid w:val="007107AE"/>
    <w:rsid w:val="007112B8"/>
    <w:rsid w:val="00712178"/>
    <w:rsid w:val="00714D1B"/>
    <w:rsid w:val="00715DBD"/>
    <w:rsid w:val="00717A13"/>
    <w:rsid w:val="0072095D"/>
    <w:rsid w:val="00721944"/>
    <w:rsid w:val="00721C9F"/>
    <w:rsid w:val="00722CFA"/>
    <w:rsid w:val="00723C86"/>
    <w:rsid w:val="00723ED9"/>
    <w:rsid w:val="00725E48"/>
    <w:rsid w:val="00726967"/>
    <w:rsid w:val="00726BAF"/>
    <w:rsid w:val="00727436"/>
    <w:rsid w:val="00730181"/>
    <w:rsid w:val="00731493"/>
    <w:rsid w:val="00731E98"/>
    <w:rsid w:val="007331DC"/>
    <w:rsid w:val="007333F5"/>
    <w:rsid w:val="00734FF5"/>
    <w:rsid w:val="0074137C"/>
    <w:rsid w:val="0074194E"/>
    <w:rsid w:val="00741D6C"/>
    <w:rsid w:val="00744A44"/>
    <w:rsid w:val="00744CCC"/>
    <w:rsid w:val="007468CB"/>
    <w:rsid w:val="007500E4"/>
    <w:rsid w:val="0075161B"/>
    <w:rsid w:val="007516AE"/>
    <w:rsid w:val="00753D2C"/>
    <w:rsid w:val="00760B1A"/>
    <w:rsid w:val="007624D3"/>
    <w:rsid w:val="0076320A"/>
    <w:rsid w:val="0076336D"/>
    <w:rsid w:val="00763D2F"/>
    <w:rsid w:val="00764B7D"/>
    <w:rsid w:val="00764CD0"/>
    <w:rsid w:val="00765A68"/>
    <w:rsid w:val="0076717A"/>
    <w:rsid w:val="00775072"/>
    <w:rsid w:val="007770AE"/>
    <w:rsid w:val="00782ECD"/>
    <w:rsid w:val="007834ED"/>
    <w:rsid w:val="00784D6C"/>
    <w:rsid w:val="007850E2"/>
    <w:rsid w:val="00785D68"/>
    <w:rsid w:val="00786979"/>
    <w:rsid w:val="00787751"/>
    <w:rsid w:val="0078789F"/>
    <w:rsid w:val="00787CA6"/>
    <w:rsid w:val="00790D5B"/>
    <w:rsid w:val="00792DF3"/>
    <w:rsid w:val="00793125"/>
    <w:rsid w:val="0079498B"/>
    <w:rsid w:val="00796A48"/>
    <w:rsid w:val="00796D23"/>
    <w:rsid w:val="007A1341"/>
    <w:rsid w:val="007A403B"/>
    <w:rsid w:val="007A7C30"/>
    <w:rsid w:val="007A7C3F"/>
    <w:rsid w:val="007B45F6"/>
    <w:rsid w:val="007B5138"/>
    <w:rsid w:val="007B5ED4"/>
    <w:rsid w:val="007B7742"/>
    <w:rsid w:val="007B778B"/>
    <w:rsid w:val="007C01E6"/>
    <w:rsid w:val="007C0321"/>
    <w:rsid w:val="007C0979"/>
    <w:rsid w:val="007C3099"/>
    <w:rsid w:val="007C440F"/>
    <w:rsid w:val="007C5AC6"/>
    <w:rsid w:val="007C5F49"/>
    <w:rsid w:val="007D05D7"/>
    <w:rsid w:val="007D30A4"/>
    <w:rsid w:val="007D4227"/>
    <w:rsid w:val="007D4284"/>
    <w:rsid w:val="007D5EA6"/>
    <w:rsid w:val="007D7518"/>
    <w:rsid w:val="007E14BF"/>
    <w:rsid w:val="007E3C06"/>
    <w:rsid w:val="007E4D24"/>
    <w:rsid w:val="007E5CDA"/>
    <w:rsid w:val="007E6723"/>
    <w:rsid w:val="007F0B8D"/>
    <w:rsid w:val="007F55BE"/>
    <w:rsid w:val="007F59E7"/>
    <w:rsid w:val="008004B7"/>
    <w:rsid w:val="008026CE"/>
    <w:rsid w:val="00803450"/>
    <w:rsid w:val="00803C21"/>
    <w:rsid w:val="0080769B"/>
    <w:rsid w:val="008100C5"/>
    <w:rsid w:val="00811E40"/>
    <w:rsid w:val="008124EC"/>
    <w:rsid w:val="0081262C"/>
    <w:rsid w:val="00813117"/>
    <w:rsid w:val="008132E1"/>
    <w:rsid w:val="008143FD"/>
    <w:rsid w:val="0081442F"/>
    <w:rsid w:val="00814761"/>
    <w:rsid w:val="00815EAE"/>
    <w:rsid w:val="0081627D"/>
    <w:rsid w:val="00816615"/>
    <w:rsid w:val="00817D19"/>
    <w:rsid w:val="008204D1"/>
    <w:rsid w:val="00820AED"/>
    <w:rsid w:val="00822D25"/>
    <w:rsid w:val="008242FA"/>
    <w:rsid w:val="0082675C"/>
    <w:rsid w:val="00827409"/>
    <w:rsid w:val="00827946"/>
    <w:rsid w:val="00830642"/>
    <w:rsid w:val="00835255"/>
    <w:rsid w:val="00835CD3"/>
    <w:rsid w:val="008379BC"/>
    <w:rsid w:val="00837FA9"/>
    <w:rsid w:val="00841A28"/>
    <w:rsid w:val="00841F9A"/>
    <w:rsid w:val="008435C3"/>
    <w:rsid w:val="00845AE8"/>
    <w:rsid w:val="0084692C"/>
    <w:rsid w:val="008474EA"/>
    <w:rsid w:val="008571A3"/>
    <w:rsid w:val="00857DC2"/>
    <w:rsid w:val="00860A2D"/>
    <w:rsid w:val="00860E8E"/>
    <w:rsid w:val="00861847"/>
    <w:rsid w:val="00864405"/>
    <w:rsid w:val="00865EB6"/>
    <w:rsid w:val="0087055F"/>
    <w:rsid w:val="00870851"/>
    <w:rsid w:val="0087381A"/>
    <w:rsid w:val="00873890"/>
    <w:rsid w:val="00875535"/>
    <w:rsid w:val="008808E8"/>
    <w:rsid w:val="0088123A"/>
    <w:rsid w:val="0088568A"/>
    <w:rsid w:val="00885AC7"/>
    <w:rsid w:val="0088621A"/>
    <w:rsid w:val="00892185"/>
    <w:rsid w:val="00893748"/>
    <w:rsid w:val="00895AEF"/>
    <w:rsid w:val="00897098"/>
    <w:rsid w:val="008A020B"/>
    <w:rsid w:val="008A1D4F"/>
    <w:rsid w:val="008A2926"/>
    <w:rsid w:val="008A4960"/>
    <w:rsid w:val="008A5489"/>
    <w:rsid w:val="008B69C8"/>
    <w:rsid w:val="008C0B4F"/>
    <w:rsid w:val="008C12A5"/>
    <w:rsid w:val="008D04CC"/>
    <w:rsid w:val="008D14E3"/>
    <w:rsid w:val="008D1572"/>
    <w:rsid w:val="008D37A1"/>
    <w:rsid w:val="008D3AC8"/>
    <w:rsid w:val="008D765F"/>
    <w:rsid w:val="008D7AE4"/>
    <w:rsid w:val="008E0956"/>
    <w:rsid w:val="008E1D10"/>
    <w:rsid w:val="008E59E6"/>
    <w:rsid w:val="008E6471"/>
    <w:rsid w:val="008E698B"/>
    <w:rsid w:val="008F023F"/>
    <w:rsid w:val="008F0F77"/>
    <w:rsid w:val="008F16E7"/>
    <w:rsid w:val="008F504C"/>
    <w:rsid w:val="008F56A7"/>
    <w:rsid w:val="008F7910"/>
    <w:rsid w:val="0090072A"/>
    <w:rsid w:val="00903C57"/>
    <w:rsid w:val="0090400E"/>
    <w:rsid w:val="0090630E"/>
    <w:rsid w:val="00910D77"/>
    <w:rsid w:val="0091203B"/>
    <w:rsid w:val="009129DE"/>
    <w:rsid w:val="00913D32"/>
    <w:rsid w:val="00914DAE"/>
    <w:rsid w:val="009159AE"/>
    <w:rsid w:val="0091612C"/>
    <w:rsid w:val="009163FA"/>
    <w:rsid w:val="009172F0"/>
    <w:rsid w:val="00921095"/>
    <w:rsid w:val="009237AF"/>
    <w:rsid w:val="0092625A"/>
    <w:rsid w:val="009263AC"/>
    <w:rsid w:val="00926551"/>
    <w:rsid w:val="00926912"/>
    <w:rsid w:val="00927529"/>
    <w:rsid w:val="00927E65"/>
    <w:rsid w:val="009304E6"/>
    <w:rsid w:val="009307C9"/>
    <w:rsid w:val="00934CBD"/>
    <w:rsid w:val="00937A3D"/>
    <w:rsid w:val="00942B79"/>
    <w:rsid w:val="00944CBF"/>
    <w:rsid w:val="00944DE1"/>
    <w:rsid w:val="009504C6"/>
    <w:rsid w:val="00953D7E"/>
    <w:rsid w:val="00953F4E"/>
    <w:rsid w:val="0095402F"/>
    <w:rsid w:val="00954566"/>
    <w:rsid w:val="00956C11"/>
    <w:rsid w:val="00960384"/>
    <w:rsid w:val="00961B79"/>
    <w:rsid w:val="00967A8E"/>
    <w:rsid w:val="00970224"/>
    <w:rsid w:val="009703AA"/>
    <w:rsid w:val="00970B2F"/>
    <w:rsid w:val="00972066"/>
    <w:rsid w:val="009721C4"/>
    <w:rsid w:val="00972223"/>
    <w:rsid w:val="00972F43"/>
    <w:rsid w:val="00974A6B"/>
    <w:rsid w:val="00981EFA"/>
    <w:rsid w:val="0098265D"/>
    <w:rsid w:val="0098331C"/>
    <w:rsid w:val="009844C3"/>
    <w:rsid w:val="009865F5"/>
    <w:rsid w:val="009866A9"/>
    <w:rsid w:val="00986A5C"/>
    <w:rsid w:val="009873DD"/>
    <w:rsid w:val="009877C9"/>
    <w:rsid w:val="00987EBA"/>
    <w:rsid w:val="0099159D"/>
    <w:rsid w:val="00992EDB"/>
    <w:rsid w:val="00995026"/>
    <w:rsid w:val="009962B6"/>
    <w:rsid w:val="009A1452"/>
    <w:rsid w:val="009A1C31"/>
    <w:rsid w:val="009A3CAE"/>
    <w:rsid w:val="009A642A"/>
    <w:rsid w:val="009A6977"/>
    <w:rsid w:val="009A7D18"/>
    <w:rsid w:val="009B12F9"/>
    <w:rsid w:val="009B193D"/>
    <w:rsid w:val="009B30C3"/>
    <w:rsid w:val="009B673D"/>
    <w:rsid w:val="009C0BF4"/>
    <w:rsid w:val="009C13AB"/>
    <w:rsid w:val="009C1A89"/>
    <w:rsid w:val="009C25C2"/>
    <w:rsid w:val="009C2F30"/>
    <w:rsid w:val="009C775F"/>
    <w:rsid w:val="009D2A97"/>
    <w:rsid w:val="009D35E4"/>
    <w:rsid w:val="009D377E"/>
    <w:rsid w:val="009D3894"/>
    <w:rsid w:val="009D42AC"/>
    <w:rsid w:val="009D5C7A"/>
    <w:rsid w:val="009D5F7A"/>
    <w:rsid w:val="009D602E"/>
    <w:rsid w:val="009D6AB4"/>
    <w:rsid w:val="009D6F55"/>
    <w:rsid w:val="009D74DC"/>
    <w:rsid w:val="009D7871"/>
    <w:rsid w:val="009E50ED"/>
    <w:rsid w:val="009E553E"/>
    <w:rsid w:val="009E55C6"/>
    <w:rsid w:val="009E7480"/>
    <w:rsid w:val="009F0DCE"/>
    <w:rsid w:val="009F15BE"/>
    <w:rsid w:val="009F3E8E"/>
    <w:rsid w:val="009F4021"/>
    <w:rsid w:val="009F4674"/>
    <w:rsid w:val="009F4D88"/>
    <w:rsid w:val="009F7518"/>
    <w:rsid w:val="00A00746"/>
    <w:rsid w:val="00A01D7F"/>
    <w:rsid w:val="00A03188"/>
    <w:rsid w:val="00A13336"/>
    <w:rsid w:val="00A134C7"/>
    <w:rsid w:val="00A1418D"/>
    <w:rsid w:val="00A15925"/>
    <w:rsid w:val="00A1597D"/>
    <w:rsid w:val="00A16013"/>
    <w:rsid w:val="00A17EF0"/>
    <w:rsid w:val="00A22C3A"/>
    <w:rsid w:val="00A233C2"/>
    <w:rsid w:val="00A33AA0"/>
    <w:rsid w:val="00A33CEE"/>
    <w:rsid w:val="00A35673"/>
    <w:rsid w:val="00A36152"/>
    <w:rsid w:val="00A40706"/>
    <w:rsid w:val="00A41B41"/>
    <w:rsid w:val="00A428C8"/>
    <w:rsid w:val="00A45BFD"/>
    <w:rsid w:val="00A47435"/>
    <w:rsid w:val="00A50F16"/>
    <w:rsid w:val="00A51B44"/>
    <w:rsid w:val="00A5435C"/>
    <w:rsid w:val="00A5488C"/>
    <w:rsid w:val="00A55E60"/>
    <w:rsid w:val="00A56501"/>
    <w:rsid w:val="00A56DAC"/>
    <w:rsid w:val="00A60041"/>
    <w:rsid w:val="00A601A3"/>
    <w:rsid w:val="00A60A5C"/>
    <w:rsid w:val="00A60F76"/>
    <w:rsid w:val="00A625B4"/>
    <w:rsid w:val="00A64F70"/>
    <w:rsid w:val="00A66272"/>
    <w:rsid w:val="00A67111"/>
    <w:rsid w:val="00A676F4"/>
    <w:rsid w:val="00A70452"/>
    <w:rsid w:val="00A70CAC"/>
    <w:rsid w:val="00A70F37"/>
    <w:rsid w:val="00A71F7B"/>
    <w:rsid w:val="00A72934"/>
    <w:rsid w:val="00A73303"/>
    <w:rsid w:val="00A758A7"/>
    <w:rsid w:val="00A75A26"/>
    <w:rsid w:val="00A80DC8"/>
    <w:rsid w:val="00A811B0"/>
    <w:rsid w:val="00A8129F"/>
    <w:rsid w:val="00A82ED7"/>
    <w:rsid w:val="00A86677"/>
    <w:rsid w:val="00A8687D"/>
    <w:rsid w:val="00A87FBE"/>
    <w:rsid w:val="00A901EA"/>
    <w:rsid w:val="00A9094E"/>
    <w:rsid w:val="00A91440"/>
    <w:rsid w:val="00A928BC"/>
    <w:rsid w:val="00A928ED"/>
    <w:rsid w:val="00A92E6C"/>
    <w:rsid w:val="00A93024"/>
    <w:rsid w:val="00A9382A"/>
    <w:rsid w:val="00A9433C"/>
    <w:rsid w:val="00A97AE3"/>
    <w:rsid w:val="00AA02FE"/>
    <w:rsid w:val="00AA16BB"/>
    <w:rsid w:val="00AA25B9"/>
    <w:rsid w:val="00AA2C55"/>
    <w:rsid w:val="00AA3200"/>
    <w:rsid w:val="00AA471F"/>
    <w:rsid w:val="00AA4A93"/>
    <w:rsid w:val="00AA632C"/>
    <w:rsid w:val="00AA7393"/>
    <w:rsid w:val="00AA789D"/>
    <w:rsid w:val="00AB211E"/>
    <w:rsid w:val="00AB370D"/>
    <w:rsid w:val="00AB442F"/>
    <w:rsid w:val="00AC321D"/>
    <w:rsid w:val="00AC42E3"/>
    <w:rsid w:val="00AC5AD1"/>
    <w:rsid w:val="00AC5CBB"/>
    <w:rsid w:val="00AC6A28"/>
    <w:rsid w:val="00AC6C38"/>
    <w:rsid w:val="00AD013D"/>
    <w:rsid w:val="00AD0D16"/>
    <w:rsid w:val="00AD1FEC"/>
    <w:rsid w:val="00AD27D2"/>
    <w:rsid w:val="00AD5BB7"/>
    <w:rsid w:val="00AD73A3"/>
    <w:rsid w:val="00AE0990"/>
    <w:rsid w:val="00AE14C4"/>
    <w:rsid w:val="00AE3C97"/>
    <w:rsid w:val="00AE4F20"/>
    <w:rsid w:val="00AE5C87"/>
    <w:rsid w:val="00AE652C"/>
    <w:rsid w:val="00AE7415"/>
    <w:rsid w:val="00AE764B"/>
    <w:rsid w:val="00AF3AC6"/>
    <w:rsid w:val="00AF6EA1"/>
    <w:rsid w:val="00B02EFD"/>
    <w:rsid w:val="00B03320"/>
    <w:rsid w:val="00B0352E"/>
    <w:rsid w:val="00B03F61"/>
    <w:rsid w:val="00B04279"/>
    <w:rsid w:val="00B052F8"/>
    <w:rsid w:val="00B05D97"/>
    <w:rsid w:val="00B0709D"/>
    <w:rsid w:val="00B10324"/>
    <w:rsid w:val="00B107D2"/>
    <w:rsid w:val="00B108A2"/>
    <w:rsid w:val="00B110C2"/>
    <w:rsid w:val="00B116E7"/>
    <w:rsid w:val="00B11C8D"/>
    <w:rsid w:val="00B132F6"/>
    <w:rsid w:val="00B14B5D"/>
    <w:rsid w:val="00B20693"/>
    <w:rsid w:val="00B20E1C"/>
    <w:rsid w:val="00B229A9"/>
    <w:rsid w:val="00B22C25"/>
    <w:rsid w:val="00B2685D"/>
    <w:rsid w:val="00B27DF8"/>
    <w:rsid w:val="00B31A2D"/>
    <w:rsid w:val="00B3207C"/>
    <w:rsid w:val="00B33D74"/>
    <w:rsid w:val="00B34E65"/>
    <w:rsid w:val="00B35602"/>
    <w:rsid w:val="00B439C9"/>
    <w:rsid w:val="00B47FF2"/>
    <w:rsid w:val="00B5191C"/>
    <w:rsid w:val="00B529B4"/>
    <w:rsid w:val="00B54D4E"/>
    <w:rsid w:val="00B55199"/>
    <w:rsid w:val="00B55A85"/>
    <w:rsid w:val="00B61338"/>
    <w:rsid w:val="00B62DD0"/>
    <w:rsid w:val="00B6344C"/>
    <w:rsid w:val="00B63A3C"/>
    <w:rsid w:val="00B64A0B"/>
    <w:rsid w:val="00B64D45"/>
    <w:rsid w:val="00B66197"/>
    <w:rsid w:val="00B67F0A"/>
    <w:rsid w:val="00B718EA"/>
    <w:rsid w:val="00B76F80"/>
    <w:rsid w:val="00B77845"/>
    <w:rsid w:val="00B778A9"/>
    <w:rsid w:val="00B77B69"/>
    <w:rsid w:val="00B77D05"/>
    <w:rsid w:val="00B8131F"/>
    <w:rsid w:val="00B81835"/>
    <w:rsid w:val="00B8526C"/>
    <w:rsid w:val="00B872C9"/>
    <w:rsid w:val="00B87987"/>
    <w:rsid w:val="00B90373"/>
    <w:rsid w:val="00B910B1"/>
    <w:rsid w:val="00B912DB"/>
    <w:rsid w:val="00B93220"/>
    <w:rsid w:val="00B946D0"/>
    <w:rsid w:val="00B9471E"/>
    <w:rsid w:val="00B96676"/>
    <w:rsid w:val="00B973A2"/>
    <w:rsid w:val="00BA0799"/>
    <w:rsid w:val="00BA1271"/>
    <w:rsid w:val="00BA6217"/>
    <w:rsid w:val="00BB1784"/>
    <w:rsid w:val="00BB1E0E"/>
    <w:rsid w:val="00BB2347"/>
    <w:rsid w:val="00BB24EC"/>
    <w:rsid w:val="00BB3181"/>
    <w:rsid w:val="00BB477A"/>
    <w:rsid w:val="00BB5CD3"/>
    <w:rsid w:val="00BC022D"/>
    <w:rsid w:val="00BC3C4C"/>
    <w:rsid w:val="00BC517B"/>
    <w:rsid w:val="00BC5BD0"/>
    <w:rsid w:val="00BC5F3D"/>
    <w:rsid w:val="00BC6FED"/>
    <w:rsid w:val="00BD4CA6"/>
    <w:rsid w:val="00BD7BF4"/>
    <w:rsid w:val="00BD7E84"/>
    <w:rsid w:val="00BE04A5"/>
    <w:rsid w:val="00BE0730"/>
    <w:rsid w:val="00BE0D23"/>
    <w:rsid w:val="00BE1ABC"/>
    <w:rsid w:val="00BE2697"/>
    <w:rsid w:val="00BE2C05"/>
    <w:rsid w:val="00BE3F33"/>
    <w:rsid w:val="00BE4013"/>
    <w:rsid w:val="00BE4334"/>
    <w:rsid w:val="00BE5664"/>
    <w:rsid w:val="00BE58E9"/>
    <w:rsid w:val="00BE7277"/>
    <w:rsid w:val="00BE7A18"/>
    <w:rsid w:val="00BF0C66"/>
    <w:rsid w:val="00BF2098"/>
    <w:rsid w:val="00BF2265"/>
    <w:rsid w:val="00BF3F21"/>
    <w:rsid w:val="00BF41FC"/>
    <w:rsid w:val="00BF5104"/>
    <w:rsid w:val="00BF523C"/>
    <w:rsid w:val="00BF6065"/>
    <w:rsid w:val="00BF752B"/>
    <w:rsid w:val="00BF776E"/>
    <w:rsid w:val="00BF7BF5"/>
    <w:rsid w:val="00C00435"/>
    <w:rsid w:val="00C02475"/>
    <w:rsid w:val="00C04628"/>
    <w:rsid w:val="00C10166"/>
    <w:rsid w:val="00C1197A"/>
    <w:rsid w:val="00C14399"/>
    <w:rsid w:val="00C149FE"/>
    <w:rsid w:val="00C14C22"/>
    <w:rsid w:val="00C153DE"/>
    <w:rsid w:val="00C23ED9"/>
    <w:rsid w:val="00C26E67"/>
    <w:rsid w:val="00C27A30"/>
    <w:rsid w:val="00C31AC8"/>
    <w:rsid w:val="00C35C1D"/>
    <w:rsid w:val="00C37B26"/>
    <w:rsid w:val="00C401DB"/>
    <w:rsid w:val="00C40247"/>
    <w:rsid w:val="00C410C4"/>
    <w:rsid w:val="00C420C2"/>
    <w:rsid w:val="00C4233C"/>
    <w:rsid w:val="00C4282C"/>
    <w:rsid w:val="00C44371"/>
    <w:rsid w:val="00C45956"/>
    <w:rsid w:val="00C468D5"/>
    <w:rsid w:val="00C50264"/>
    <w:rsid w:val="00C510FD"/>
    <w:rsid w:val="00C531D6"/>
    <w:rsid w:val="00C54159"/>
    <w:rsid w:val="00C57178"/>
    <w:rsid w:val="00C579C7"/>
    <w:rsid w:val="00C615C6"/>
    <w:rsid w:val="00C618A3"/>
    <w:rsid w:val="00C61BB7"/>
    <w:rsid w:val="00C62E2B"/>
    <w:rsid w:val="00C642C4"/>
    <w:rsid w:val="00C64BAB"/>
    <w:rsid w:val="00C67F40"/>
    <w:rsid w:val="00C70239"/>
    <w:rsid w:val="00C724ED"/>
    <w:rsid w:val="00C7392E"/>
    <w:rsid w:val="00C82065"/>
    <w:rsid w:val="00C849A2"/>
    <w:rsid w:val="00C874C5"/>
    <w:rsid w:val="00C874F9"/>
    <w:rsid w:val="00C900BF"/>
    <w:rsid w:val="00C90627"/>
    <w:rsid w:val="00C907B3"/>
    <w:rsid w:val="00C90FDB"/>
    <w:rsid w:val="00C92DAE"/>
    <w:rsid w:val="00C92EA0"/>
    <w:rsid w:val="00C95BF4"/>
    <w:rsid w:val="00C9777C"/>
    <w:rsid w:val="00CA0742"/>
    <w:rsid w:val="00CA14D1"/>
    <w:rsid w:val="00CA26B7"/>
    <w:rsid w:val="00CA3432"/>
    <w:rsid w:val="00CA3697"/>
    <w:rsid w:val="00CA397D"/>
    <w:rsid w:val="00CB15A1"/>
    <w:rsid w:val="00CB19BB"/>
    <w:rsid w:val="00CB386A"/>
    <w:rsid w:val="00CB67D9"/>
    <w:rsid w:val="00CC5433"/>
    <w:rsid w:val="00CD3CF2"/>
    <w:rsid w:val="00CD50BA"/>
    <w:rsid w:val="00CD7BD1"/>
    <w:rsid w:val="00CE0386"/>
    <w:rsid w:val="00CE1FA8"/>
    <w:rsid w:val="00CE234E"/>
    <w:rsid w:val="00CE367C"/>
    <w:rsid w:val="00CE39EA"/>
    <w:rsid w:val="00CE48C1"/>
    <w:rsid w:val="00CE690C"/>
    <w:rsid w:val="00CF0F17"/>
    <w:rsid w:val="00CF11F5"/>
    <w:rsid w:val="00CF308A"/>
    <w:rsid w:val="00CF3BC7"/>
    <w:rsid w:val="00CF5E27"/>
    <w:rsid w:val="00D00362"/>
    <w:rsid w:val="00D009C5"/>
    <w:rsid w:val="00D00FB1"/>
    <w:rsid w:val="00D01AEA"/>
    <w:rsid w:val="00D03460"/>
    <w:rsid w:val="00D0398D"/>
    <w:rsid w:val="00D066EE"/>
    <w:rsid w:val="00D12A91"/>
    <w:rsid w:val="00D202E5"/>
    <w:rsid w:val="00D2104C"/>
    <w:rsid w:val="00D21977"/>
    <w:rsid w:val="00D22EF0"/>
    <w:rsid w:val="00D23EA3"/>
    <w:rsid w:val="00D24519"/>
    <w:rsid w:val="00D2479A"/>
    <w:rsid w:val="00D30F33"/>
    <w:rsid w:val="00D32BA6"/>
    <w:rsid w:val="00D33156"/>
    <w:rsid w:val="00D35D1C"/>
    <w:rsid w:val="00D35E88"/>
    <w:rsid w:val="00D3682B"/>
    <w:rsid w:val="00D40ABC"/>
    <w:rsid w:val="00D41E44"/>
    <w:rsid w:val="00D46A86"/>
    <w:rsid w:val="00D47459"/>
    <w:rsid w:val="00D50088"/>
    <w:rsid w:val="00D502B2"/>
    <w:rsid w:val="00D5052D"/>
    <w:rsid w:val="00D50EAC"/>
    <w:rsid w:val="00D51905"/>
    <w:rsid w:val="00D539E3"/>
    <w:rsid w:val="00D5544C"/>
    <w:rsid w:val="00D564E3"/>
    <w:rsid w:val="00D60C21"/>
    <w:rsid w:val="00D6209C"/>
    <w:rsid w:val="00D6399F"/>
    <w:rsid w:val="00D64DB0"/>
    <w:rsid w:val="00D6723B"/>
    <w:rsid w:val="00D70223"/>
    <w:rsid w:val="00D70599"/>
    <w:rsid w:val="00D7187A"/>
    <w:rsid w:val="00D7209E"/>
    <w:rsid w:val="00D72271"/>
    <w:rsid w:val="00D7315C"/>
    <w:rsid w:val="00D73AEB"/>
    <w:rsid w:val="00D73B62"/>
    <w:rsid w:val="00D755C2"/>
    <w:rsid w:val="00D77C49"/>
    <w:rsid w:val="00D80C18"/>
    <w:rsid w:val="00D8281C"/>
    <w:rsid w:val="00D84DC4"/>
    <w:rsid w:val="00D87297"/>
    <w:rsid w:val="00D87530"/>
    <w:rsid w:val="00D87D42"/>
    <w:rsid w:val="00D90018"/>
    <w:rsid w:val="00D907A1"/>
    <w:rsid w:val="00D90DF0"/>
    <w:rsid w:val="00D959DA"/>
    <w:rsid w:val="00D9767D"/>
    <w:rsid w:val="00DA05AD"/>
    <w:rsid w:val="00DA3357"/>
    <w:rsid w:val="00DA36E6"/>
    <w:rsid w:val="00DA5A6B"/>
    <w:rsid w:val="00DA6BBA"/>
    <w:rsid w:val="00DB2D47"/>
    <w:rsid w:val="00DB3AD1"/>
    <w:rsid w:val="00DB4267"/>
    <w:rsid w:val="00DB5550"/>
    <w:rsid w:val="00DB5587"/>
    <w:rsid w:val="00DB5C1F"/>
    <w:rsid w:val="00DB660F"/>
    <w:rsid w:val="00DC1DBE"/>
    <w:rsid w:val="00DC2150"/>
    <w:rsid w:val="00DC24D6"/>
    <w:rsid w:val="00DC3A62"/>
    <w:rsid w:val="00DC444F"/>
    <w:rsid w:val="00DC59FF"/>
    <w:rsid w:val="00DD08E4"/>
    <w:rsid w:val="00DD09F5"/>
    <w:rsid w:val="00DD1121"/>
    <w:rsid w:val="00DD3B5C"/>
    <w:rsid w:val="00DD4618"/>
    <w:rsid w:val="00DD4A0C"/>
    <w:rsid w:val="00DD69A5"/>
    <w:rsid w:val="00DD6DA4"/>
    <w:rsid w:val="00DE0117"/>
    <w:rsid w:val="00DE092A"/>
    <w:rsid w:val="00DE09D3"/>
    <w:rsid w:val="00DE1758"/>
    <w:rsid w:val="00DE1CD1"/>
    <w:rsid w:val="00DE224E"/>
    <w:rsid w:val="00DE2D30"/>
    <w:rsid w:val="00DE7179"/>
    <w:rsid w:val="00DE74A9"/>
    <w:rsid w:val="00DF066F"/>
    <w:rsid w:val="00DF19D2"/>
    <w:rsid w:val="00DF37A6"/>
    <w:rsid w:val="00DF3F9A"/>
    <w:rsid w:val="00DF5893"/>
    <w:rsid w:val="00DF6A33"/>
    <w:rsid w:val="00DF6AA3"/>
    <w:rsid w:val="00DF6BB8"/>
    <w:rsid w:val="00E01059"/>
    <w:rsid w:val="00E01E42"/>
    <w:rsid w:val="00E01EFD"/>
    <w:rsid w:val="00E03100"/>
    <w:rsid w:val="00E07753"/>
    <w:rsid w:val="00E11751"/>
    <w:rsid w:val="00E118AF"/>
    <w:rsid w:val="00E14B1F"/>
    <w:rsid w:val="00E16D1F"/>
    <w:rsid w:val="00E203A5"/>
    <w:rsid w:val="00E20B2C"/>
    <w:rsid w:val="00E20F3F"/>
    <w:rsid w:val="00E23DAD"/>
    <w:rsid w:val="00E24327"/>
    <w:rsid w:val="00E251A7"/>
    <w:rsid w:val="00E27401"/>
    <w:rsid w:val="00E32182"/>
    <w:rsid w:val="00E34A6D"/>
    <w:rsid w:val="00E41DE5"/>
    <w:rsid w:val="00E4603D"/>
    <w:rsid w:val="00E46D77"/>
    <w:rsid w:val="00E53B54"/>
    <w:rsid w:val="00E55541"/>
    <w:rsid w:val="00E5748F"/>
    <w:rsid w:val="00E61EE5"/>
    <w:rsid w:val="00E62515"/>
    <w:rsid w:val="00E63680"/>
    <w:rsid w:val="00E63C9E"/>
    <w:rsid w:val="00E647D5"/>
    <w:rsid w:val="00E67BBD"/>
    <w:rsid w:val="00E736C2"/>
    <w:rsid w:val="00E745B5"/>
    <w:rsid w:val="00E7485D"/>
    <w:rsid w:val="00E7526D"/>
    <w:rsid w:val="00E7722E"/>
    <w:rsid w:val="00E7731B"/>
    <w:rsid w:val="00E83012"/>
    <w:rsid w:val="00E847D7"/>
    <w:rsid w:val="00E84B4E"/>
    <w:rsid w:val="00E86642"/>
    <w:rsid w:val="00E86D34"/>
    <w:rsid w:val="00E874CD"/>
    <w:rsid w:val="00E87E21"/>
    <w:rsid w:val="00E9014E"/>
    <w:rsid w:val="00E90897"/>
    <w:rsid w:val="00E91584"/>
    <w:rsid w:val="00E924BA"/>
    <w:rsid w:val="00E93F12"/>
    <w:rsid w:val="00E94E3E"/>
    <w:rsid w:val="00EA0E0E"/>
    <w:rsid w:val="00EA1AE6"/>
    <w:rsid w:val="00EA3762"/>
    <w:rsid w:val="00EB00E8"/>
    <w:rsid w:val="00EB08A1"/>
    <w:rsid w:val="00EB099F"/>
    <w:rsid w:val="00EB21ED"/>
    <w:rsid w:val="00EB6F3F"/>
    <w:rsid w:val="00EC2219"/>
    <w:rsid w:val="00EC26C0"/>
    <w:rsid w:val="00EC38AB"/>
    <w:rsid w:val="00EC45B1"/>
    <w:rsid w:val="00EC7C8B"/>
    <w:rsid w:val="00ED14AC"/>
    <w:rsid w:val="00ED240A"/>
    <w:rsid w:val="00ED7CE1"/>
    <w:rsid w:val="00ED7E33"/>
    <w:rsid w:val="00EE3679"/>
    <w:rsid w:val="00EE57C1"/>
    <w:rsid w:val="00EE610E"/>
    <w:rsid w:val="00EE71BE"/>
    <w:rsid w:val="00EE7476"/>
    <w:rsid w:val="00EF1095"/>
    <w:rsid w:val="00EF1BC6"/>
    <w:rsid w:val="00EF2A1C"/>
    <w:rsid w:val="00EF3858"/>
    <w:rsid w:val="00EF60C4"/>
    <w:rsid w:val="00EF6F78"/>
    <w:rsid w:val="00EF70D7"/>
    <w:rsid w:val="00F00B17"/>
    <w:rsid w:val="00F02ACF"/>
    <w:rsid w:val="00F04EAA"/>
    <w:rsid w:val="00F060F6"/>
    <w:rsid w:val="00F06C5F"/>
    <w:rsid w:val="00F157AB"/>
    <w:rsid w:val="00F160BB"/>
    <w:rsid w:val="00F16D89"/>
    <w:rsid w:val="00F21E61"/>
    <w:rsid w:val="00F2336B"/>
    <w:rsid w:val="00F23B05"/>
    <w:rsid w:val="00F23DC8"/>
    <w:rsid w:val="00F240F8"/>
    <w:rsid w:val="00F254DD"/>
    <w:rsid w:val="00F25BDA"/>
    <w:rsid w:val="00F27F65"/>
    <w:rsid w:val="00F3063E"/>
    <w:rsid w:val="00F336C7"/>
    <w:rsid w:val="00F35561"/>
    <w:rsid w:val="00F356C7"/>
    <w:rsid w:val="00F403A2"/>
    <w:rsid w:val="00F406B8"/>
    <w:rsid w:val="00F40A5C"/>
    <w:rsid w:val="00F418A6"/>
    <w:rsid w:val="00F41ED9"/>
    <w:rsid w:val="00F43F3A"/>
    <w:rsid w:val="00F44A20"/>
    <w:rsid w:val="00F47311"/>
    <w:rsid w:val="00F516B3"/>
    <w:rsid w:val="00F529DA"/>
    <w:rsid w:val="00F5555B"/>
    <w:rsid w:val="00F56CF7"/>
    <w:rsid w:val="00F57A63"/>
    <w:rsid w:val="00F61174"/>
    <w:rsid w:val="00F616C7"/>
    <w:rsid w:val="00F64F41"/>
    <w:rsid w:val="00F6784F"/>
    <w:rsid w:val="00F701F8"/>
    <w:rsid w:val="00F70288"/>
    <w:rsid w:val="00F7294A"/>
    <w:rsid w:val="00F72EFD"/>
    <w:rsid w:val="00F80353"/>
    <w:rsid w:val="00F81797"/>
    <w:rsid w:val="00F8259F"/>
    <w:rsid w:val="00F82719"/>
    <w:rsid w:val="00F8350B"/>
    <w:rsid w:val="00F86BA2"/>
    <w:rsid w:val="00F86D74"/>
    <w:rsid w:val="00F87134"/>
    <w:rsid w:val="00F87D51"/>
    <w:rsid w:val="00F90D05"/>
    <w:rsid w:val="00F9181B"/>
    <w:rsid w:val="00F92B4F"/>
    <w:rsid w:val="00F92C6D"/>
    <w:rsid w:val="00F93AE2"/>
    <w:rsid w:val="00F949FC"/>
    <w:rsid w:val="00F954E5"/>
    <w:rsid w:val="00F96480"/>
    <w:rsid w:val="00FA0909"/>
    <w:rsid w:val="00FA09C8"/>
    <w:rsid w:val="00FA1C99"/>
    <w:rsid w:val="00FA21A0"/>
    <w:rsid w:val="00FA58BA"/>
    <w:rsid w:val="00FA715A"/>
    <w:rsid w:val="00FA7404"/>
    <w:rsid w:val="00FB16DD"/>
    <w:rsid w:val="00FB1F4C"/>
    <w:rsid w:val="00FB358F"/>
    <w:rsid w:val="00FB41D7"/>
    <w:rsid w:val="00FB5ADA"/>
    <w:rsid w:val="00FB5CCB"/>
    <w:rsid w:val="00FB6FA4"/>
    <w:rsid w:val="00FC1B77"/>
    <w:rsid w:val="00FC2548"/>
    <w:rsid w:val="00FC26FD"/>
    <w:rsid w:val="00FC30CC"/>
    <w:rsid w:val="00FC3BF1"/>
    <w:rsid w:val="00FC5821"/>
    <w:rsid w:val="00FC594B"/>
    <w:rsid w:val="00FC6441"/>
    <w:rsid w:val="00FC789B"/>
    <w:rsid w:val="00FC799E"/>
    <w:rsid w:val="00FD07A8"/>
    <w:rsid w:val="00FD1E7F"/>
    <w:rsid w:val="00FD2B4C"/>
    <w:rsid w:val="00FD5729"/>
    <w:rsid w:val="00FD5D90"/>
    <w:rsid w:val="00FD5DCA"/>
    <w:rsid w:val="00FE1DF3"/>
    <w:rsid w:val="00FE1EB0"/>
    <w:rsid w:val="00FE51C1"/>
    <w:rsid w:val="00FE5CF6"/>
    <w:rsid w:val="00FF047B"/>
    <w:rsid w:val="00FF0C27"/>
    <w:rsid w:val="00FF0E3C"/>
    <w:rsid w:val="00FF0FC0"/>
    <w:rsid w:val="00FF117F"/>
    <w:rsid w:val="00FF29F9"/>
    <w:rsid w:val="00FF6475"/>
    <w:rsid w:val="00FF76BB"/>
    <w:rsid w:val="00FF7923"/>
    <w:rsid w:val="00FF7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3710-C785-46B1-B3F9-B640A23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480"/>
  </w:style>
  <w:style w:type="paragraph" w:styleId="Fuzeile">
    <w:name w:val="footer"/>
    <w:basedOn w:val="Standard"/>
    <w:link w:val="FuzeileZchn"/>
    <w:uiPriority w:val="99"/>
    <w:unhideWhenUsed/>
    <w:rsid w:val="009E7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480"/>
  </w:style>
  <w:style w:type="character" w:styleId="HTMLDefinition">
    <w:name w:val="HTML Definition"/>
    <w:basedOn w:val="Absatz-Standardschriftart"/>
    <w:uiPriority w:val="99"/>
    <w:semiHidden/>
    <w:unhideWhenUsed/>
    <w:rsid w:val="009E7480"/>
    <w:rPr>
      <w:i/>
      <w:iCs/>
    </w:rPr>
  </w:style>
  <w:style w:type="character" w:customStyle="1" w:styleId="prtextdetail">
    <w:name w:val="prtextdetail"/>
    <w:basedOn w:val="Absatz-Standardschriftart"/>
    <w:rsid w:val="002D0262"/>
  </w:style>
  <w:style w:type="paragraph" w:styleId="Sprechblasentext">
    <w:name w:val="Balloon Text"/>
    <w:basedOn w:val="Standard"/>
    <w:link w:val="SprechblasentextZchn"/>
    <w:uiPriority w:val="99"/>
    <w:semiHidden/>
    <w:unhideWhenUsed/>
    <w:rsid w:val="00071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3B2"/>
    <w:rPr>
      <w:rFonts w:ascii="Segoe UI" w:hAnsi="Segoe UI" w:cs="Segoe UI"/>
      <w:sz w:val="18"/>
      <w:szCs w:val="18"/>
    </w:rPr>
  </w:style>
  <w:style w:type="paragraph" w:styleId="StandardWeb">
    <w:name w:val="Normal (Web)"/>
    <w:basedOn w:val="Standard"/>
    <w:uiPriority w:val="99"/>
    <w:unhideWhenUsed/>
    <w:rsid w:val="002C26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2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812">
      <w:bodyDiv w:val="1"/>
      <w:marLeft w:val="0"/>
      <w:marRight w:val="0"/>
      <w:marTop w:val="0"/>
      <w:marBottom w:val="0"/>
      <w:divBdr>
        <w:top w:val="none" w:sz="0" w:space="0" w:color="auto"/>
        <w:left w:val="none" w:sz="0" w:space="0" w:color="auto"/>
        <w:bottom w:val="none" w:sz="0" w:space="0" w:color="auto"/>
        <w:right w:val="none" w:sz="0" w:space="0" w:color="auto"/>
      </w:divBdr>
    </w:div>
    <w:div w:id="385496999">
      <w:bodyDiv w:val="1"/>
      <w:marLeft w:val="0"/>
      <w:marRight w:val="0"/>
      <w:marTop w:val="0"/>
      <w:marBottom w:val="0"/>
      <w:divBdr>
        <w:top w:val="none" w:sz="0" w:space="0" w:color="auto"/>
        <w:left w:val="none" w:sz="0" w:space="0" w:color="auto"/>
        <w:bottom w:val="none" w:sz="0" w:space="0" w:color="auto"/>
        <w:right w:val="none" w:sz="0" w:space="0" w:color="auto"/>
      </w:divBdr>
      <w:divsChild>
        <w:div w:id="98261979">
          <w:marLeft w:val="0"/>
          <w:marRight w:val="0"/>
          <w:marTop w:val="0"/>
          <w:marBottom w:val="0"/>
          <w:divBdr>
            <w:top w:val="none" w:sz="0" w:space="0" w:color="auto"/>
            <w:left w:val="none" w:sz="0" w:space="0" w:color="auto"/>
            <w:bottom w:val="none" w:sz="0" w:space="0" w:color="auto"/>
            <w:right w:val="none" w:sz="0" w:space="0" w:color="auto"/>
          </w:divBdr>
        </w:div>
        <w:div w:id="322511262">
          <w:marLeft w:val="0"/>
          <w:marRight w:val="0"/>
          <w:marTop w:val="0"/>
          <w:marBottom w:val="0"/>
          <w:divBdr>
            <w:top w:val="none" w:sz="0" w:space="0" w:color="auto"/>
            <w:left w:val="none" w:sz="0" w:space="0" w:color="auto"/>
            <w:bottom w:val="none" w:sz="0" w:space="0" w:color="auto"/>
            <w:right w:val="none" w:sz="0" w:space="0" w:color="auto"/>
          </w:divBdr>
        </w:div>
        <w:div w:id="864441013">
          <w:marLeft w:val="0"/>
          <w:marRight w:val="0"/>
          <w:marTop w:val="0"/>
          <w:marBottom w:val="0"/>
          <w:divBdr>
            <w:top w:val="none" w:sz="0" w:space="0" w:color="auto"/>
            <w:left w:val="none" w:sz="0" w:space="0" w:color="auto"/>
            <w:bottom w:val="none" w:sz="0" w:space="0" w:color="auto"/>
            <w:right w:val="none" w:sz="0" w:space="0" w:color="auto"/>
          </w:divBdr>
        </w:div>
        <w:div w:id="207184703">
          <w:marLeft w:val="0"/>
          <w:marRight w:val="0"/>
          <w:marTop w:val="0"/>
          <w:marBottom w:val="0"/>
          <w:divBdr>
            <w:top w:val="none" w:sz="0" w:space="0" w:color="auto"/>
            <w:left w:val="none" w:sz="0" w:space="0" w:color="auto"/>
            <w:bottom w:val="none" w:sz="0" w:space="0" w:color="auto"/>
            <w:right w:val="none" w:sz="0" w:space="0" w:color="auto"/>
          </w:divBdr>
        </w:div>
        <w:div w:id="520510059">
          <w:marLeft w:val="0"/>
          <w:marRight w:val="0"/>
          <w:marTop w:val="0"/>
          <w:marBottom w:val="0"/>
          <w:divBdr>
            <w:top w:val="none" w:sz="0" w:space="0" w:color="auto"/>
            <w:left w:val="none" w:sz="0" w:space="0" w:color="auto"/>
            <w:bottom w:val="none" w:sz="0" w:space="0" w:color="auto"/>
            <w:right w:val="none" w:sz="0" w:space="0" w:color="auto"/>
          </w:divBdr>
        </w:div>
        <w:div w:id="1736395111">
          <w:marLeft w:val="0"/>
          <w:marRight w:val="0"/>
          <w:marTop w:val="0"/>
          <w:marBottom w:val="0"/>
          <w:divBdr>
            <w:top w:val="none" w:sz="0" w:space="0" w:color="auto"/>
            <w:left w:val="none" w:sz="0" w:space="0" w:color="auto"/>
            <w:bottom w:val="none" w:sz="0" w:space="0" w:color="auto"/>
            <w:right w:val="none" w:sz="0" w:space="0" w:color="auto"/>
          </w:divBdr>
        </w:div>
      </w:divsChild>
    </w:div>
    <w:div w:id="872570562">
      <w:bodyDiv w:val="1"/>
      <w:marLeft w:val="0"/>
      <w:marRight w:val="0"/>
      <w:marTop w:val="0"/>
      <w:marBottom w:val="0"/>
      <w:divBdr>
        <w:top w:val="none" w:sz="0" w:space="0" w:color="auto"/>
        <w:left w:val="none" w:sz="0" w:space="0" w:color="auto"/>
        <w:bottom w:val="none" w:sz="0" w:space="0" w:color="auto"/>
        <w:right w:val="none" w:sz="0" w:space="0" w:color="auto"/>
      </w:divBdr>
      <w:divsChild>
        <w:div w:id="1289050807">
          <w:marLeft w:val="0"/>
          <w:marRight w:val="0"/>
          <w:marTop w:val="0"/>
          <w:marBottom w:val="0"/>
          <w:divBdr>
            <w:top w:val="none" w:sz="0" w:space="0" w:color="auto"/>
            <w:left w:val="none" w:sz="0" w:space="0" w:color="auto"/>
            <w:bottom w:val="none" w:sz="0" w:space="0" w:color="auto"/>
            <w:right w:val="none" w:sz="0" w:space="0" w:color="auto"/>
          </w:divBdr>
          <w:divsChild>
            <w:div w:id="1372420437">
              <w:marLeft w:val="0"/>
              <w:marRight w:val="0"/>
              <w:marTop w:val="0"/>
              <w:marBottom w:val="0"/>
              <w:divBdr>
                <w:top w:val="none" w:sz="0" w:space="0" w:color="auto"/>
                <w:left w:val="none" w:sz="0" w:space="0" w:color="auto"/>
                <w:bottom w:val="none" w:sz="0" w:space="0" w:color="auto"/>
                <w:right w:val="none" w:sz="0" w:space="0" w:color="auto"/>
              </w:divBdr>
              <w:divsChild>
                <w:div w:id="1553493112">
                  <w:marLeft w:val="0"/>
                  <w:marRight w:val="0"/>
                  <w:marTop w:val="0"/>
                  <w:marBottom w:val="0"/>
                  <w:divBdr>
                    <w:top w:val="none" w:sz="0" w:space="0" w:color="auto"/>
                    <w:left w:val="none" w:sz="0" w:space="0" w:color="auto"/>
                    <w:bottom w:val="none" w:sz="0" w:space="0" w:color="auto"/>
                    <w:right w:val="none" w:sz="0" w:space="0" w:color="auto"/>
                  </w:divBdr>
                  <w:divsChild>
                    <w:div w:id="1435634324">
                      <w:marLeft w:val="0"/>
                      <w:marRight w:val="0"/>
                      <w:marTop w:val="0"/>
                      <w:marBottom w:val="0"/>
                      <w:divBdr>
                        <w:top w:val="none" w:sz="0" w:space="0" w:color="auto"/>
                        <w:left w:val="none" w:sz="0" w:space="0" w:color="auto"/>
                        <w:bottom w:val="none" w:sz="0" w:space="0" w:color="auto"/>
                        <w:right w:val="none" w:sz="0" w:space="0" w:color="auto"/>
                      </w:divBdr>
                      <w:divsChild>
                        <w:div w:id="1585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Richter</dc:creator>
  <cp:keywords/>
  <dc:description/>
  <cp:lastModifiedBy>Harald Richter</cp:lastModifiedBy>
  <cp:revision>8</cp:revision>
  <cp:lastPrinted>2019-03-11T12:28:00Z</cp:lastPrinted>
  <dcterms:created xsi:type="dcterms:W3CDTF">2019-03-11T11:50:00Z</dcterms:created>
  <dcterms:modified xsi:type="dcterms:W3CDTF">2019-04-23T10:57:00Z</dcterms:modified>
</cp:coreProperties>
</file>