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A781" w14:textId="7E71C6AF" w:rsidR="00EE3CCE" w:rsidRPr="00317D5D" w:rsidRDefault="00AA135C" w:rsidP="00EE3CCE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Neue Spannsystem-Detaillösung von</w:t>
      </w:r>
      <w:r w:rsidR="00B308F4">
        <w:rPr>
          <w:rFonts w:ascii="Arial" w:hAnsi="Arial" w:cs="Arial"/>
          <w:sz w:val="28"/>
          <w:szCs w:val="28"/>
          <w:u w:val="single"/>
        </w:rPr>
        <w:t xml:space="preserve"> Witte:</w:t>
      </w:r>
    </w:p>
    <w:p w14:paraId="1C31AF03" w14:textId="1FAED20E" w:rsidR="00DB0DE3" w:rsidRDefault="00AA135C" w:rsidP="00B308F4">
      <w:pPr>
        <w:spacing w:after="0"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Höhere Prozesssicherheit durch</w:t>
      </w:r>
    </w:p>
    <w:p w14:paraId="10BD1A16" w14:textId="04FCC9CF" w:rsidR="00AA135C" w:rsidRDefault="00AA135C" w:rsidP="00B308F4">
      <w:pPr>
        <w:spacing w:after="0"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signalisierende Hakenspanner </w:t>
      </w:r>
    </w:p>
    <w:p w14:paraId="1A22FCA0" w14:textId="77777777" w:rsidR="00F13FC0" w:rsidRPr="00317D5D" w:rsidRDefault="00F13FC0" w:rsidP="00AE09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41EEF942" w14:textId="40C25924" w:rsidR="002C7AFA" w:rsidRDefault="002A621D" w:rsidP="00317D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Eine Kleinigkeit, die ins Auge fällt:  Hakenspanner mit LED-Kontrollanzeige für den Vorrichtungsbau. Mit dieser</w:t>
      </w:r>
      <w:r w:rsidR="00D85E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sicherheitsrelevanten Detaillösung stellt der Spann</w:t>
      </w:r>
      <w:r w:rsidR="00D85EB7">
        <w:rPr>
          <w:rFonts w:ascii="Arial" w:hAnsi="Arial" w:cs="Arial"/>
          <w:b/>
        </w:rPr>
        <w:t>mittel</w:t>
      </w:r>
      <w:r>
        <w:rPr>
          <w:rFonts w:ascii="Arial" w:hAnsi="Arial" w:cs="Arial"/>
          <w:b/>
        </w:rPr>
        <w:t xml:space="preserve">spezialist Witte </w:t>
      </w:r>
      <w:proofErr w:type="spellStart"/>
      <w:r>
        <w:rPr>
          <w:rFonts w:ascii="Arial" w:hAnsi="Arial" w:cs="Arial"/>
          <w:b/>
        </w:rPr>
        <w:t>Barskamp</w:t>
      </w:r>
      <w:proofErr w:type="spellEnd"/>
      <w:r>
        <w:rPr>
          <w:rFonts w:ascii="Arial" w:hAnsi="Arial" w:cs="Arial"/>
          <w:b/>
        </w:rPr>
        <w:t xml:space="preserve"> eine weitere Neuerung </w:t>
      </w:r>
      <w:r w:rsidR="00D85EB7">
        <w:rPr>
          <w:rFonts w:ascii="Arial" w:hAnsi="Arial" w:cs="Arial"/>
          <w:b/>
        </w:rPr>
        <w:t>innerhalb seines</w:t>
      </w:r>
      <w:r>
        <w:rPr>
          <w:rFonts w:ascii="Arial" w:hAnsi="Arial" w:cs="Arial"/>
          <w:b/>
        </w:rPr>
        <w:t xml:space="preserve"> modularen </w:t>
      </w:r>
      <w:r w:rsidR="00D85EB7">
        <w:rPr>
          <w:rFonts w:ascii="Arial" w:hAnsi="Arial" w:cs="Arial"/>
          <w:b/>
        </w:rPr>
        <w:t>Fixiersyst</w:t>
      </w:r>
      <w:r>
        <w:rPr>
          <w:rFonts w:ascii="Arial" w:hAnsi="Arial" w:cs="Arial"/>
          <w:b/>
        </w:rPr>
        <w:t>emkonzepts ALUFIX vor.</w:t>
      </w:r>
    </w:p>
    <w:p w14:paraId="7C42C7C4" w14:textId="77777777" w:rsidR="00317D5D" w:rsidRPr="00317D5D" w:rsidRDefault="00317D5D" w:rsidP="00317D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73CF38F3" w14:textId="612893E6" w:rsidR="000D7864" w:rsidRDefault="00D85EB7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Vorrichtungsbau eingesetzt werden Hakenspanner dort, wo ein Werkstück in einer Bohrung aufgenommen und zugleich gespannt werden soll. </w:t>
      </w:r>
      <w:r w:rsidR="00097D8C">
        <w:rPr>
          <w:rFonts w:ascii="Arial" w:hAnsi="Arial" w:cs="Arial"/>
        </w:rPr>
        <w:t>Sowie in Aufspannungen, die so weit von der Werkstückkante entfernt sind, dass sie mit Kniehebelspannern nicht mehr erreicht werden können.</w:t>
      </w:r>
    </w:p>
    <w:p w14:paraId="6CBEB8D7" w14:textId="6BC60B96" w:rsidR="00097D8C" w:rsidRDefault="00097D8C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7B76085" w14:textId="3B0635E6" w:rsidR="00097D8C" w:rsidRDefault="00097D8C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Vielfach sind die Spanner dabei innerhalb einer Vorrichtung </w:t>
      </w:r>
      <w:r w:rsidR="00304C78">
        <w:rPr>
          <w:rFonts w:ascii="Arial" w:hAnsi="Arial" w:cs="Arial"/>
        </w:rPr>
        <w:t xml:space="preserve">so tief </w:t>
      </w:r>
      <w:r>
        <w:rPr>
          <w:rFonts w:ascii="Arial" w:hAnsi="Arial" w:cs="Arial"/>
        </w:rPr>
        <w:t xml:space="preserve">platziert, dass ihr Betriebszustand </w:t>
      </w:r>
      <w:r>
        <w:rPr>
          <w:rFonts w:ascii="Arial" w:hAnsi="Arial" w:cs="Arial"/>
        </w:rPr>
        <w:softHyphen/>
        <w:t xml:space="preserve"> </w:t>
      </w:r>
      <w:r>
        <w:rPr>
          <w:rFonts w:ascii="Arial" w:hAnsi="Arial" w:cs="Arial"/>
        </w:rPr>
        <w:softHyphen/>
        <w:t>– also gespannt oder entspannt – visuell nur schwer erkennbar ist.</w:t>
      </w:r>
    </w:p>
    <w:p w14:paraId="784E88CD" w14:textId="77E30EEA" w:rsidR="00304C78" w:rsidRDefault="00304C78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5C1BEFE" w14:textId="394A67F6" w:rsidR="00304C78" w:rsidRDefault="00304C78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 potenzielle Schwachstelle der Prozesssicherheit beseitigen die neuen von Witte entwickelten Hakenspanner. Sie signalisieren über grüne beziehungsweise rote LED eindeutig und schnell erkennbar </w:t>
      </w:r>
      <w:proofErr w:type="gramStart"/>
      <w:r>
        <w:rPr>
          <w:rFonts w:ascii="Arial" w:hAnsi="Arial" w:cs="Arial"/>
        </w:rPr>
        <w:t>ihren</w:t>
      </w:r>
      <w:r w:rsidR="00663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>/</w:t>
      </w:r>
      <w:r w:rsidR="00AE455A">
        <w:rPr>
          <w:rFonts w:ascii="Arial" w:hAnsi="Arial" w:cs="Arial"/>
        </w:rPr>
        <w:t>O</w:t>
      </w:r>
      <w:r>
        <w:rPr>
          <w:rFonts w:ascii="Arial" w:hAnsi="Arial" w:cs="Arial"/>
        </w:rPr>
        <w:t>ff-Betriebszustand.</w:t>
      </w:r>
      <w:r w:rsidR="00663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Gespeist werden die Leuchtdioden netzunabhängig über </w:t>
      </w:r>
      <w:r w:rsidR="00663CB1">
        <w:rPr>
          <w:rFonts w:ascii="Arial" w:hAnsi="Arial" w:cs="Arial"/>
        </w:rPr>
        <w:t xml:space="preserve">einen </w:t>
      </w:r>
      <w:r>
        <w:rPr>
          <w:rFonts w:ascii="Arial" w:hAnsi="Arial" w:cs="Arial"/>
        </w:rPr>
        <w:t>integrierte</w:t>
      </w:r>
      <w:r w:rsidR="00663CB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Akku</w:t>
      </w:r>
      <w:r w:rsidR="00663CB1">
        <w:rPr>
          <w:rFonts w:ascii="Arial" w:hAnsi="Arial" w:cs="Arial"/>
        </w:rPr>
        <w:t xml:space="preserve"> mit einer Laufzeit von bis zu vier Wochen im Dauerbetrieb.</w:t>
      </w:r>
    </w:p>
    <w:p w14:paraId="710EB529" w14:textId="6BF95DA0" w:rsidR="00663CB1" w:rsidRDefault="00663CB1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889BB02" w14:textId="31C8A8CB" w:rsidR="008E2C55" w:rsidRDefault="008E2C55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Er</w:t>
      </w:r>
      <w:r w:rsidR="004037BF">
        <w:rPr>
          <w:rFonts w:ascii="Arial" w:hAnsi="Arial" w:cs="Arial"/>
        </w:rPr>
        <w:t>weiternd</w:t>
      </w:r>
      <w:r>
        <w:rPr>
          <w:rFonts w:ascii="Arial" w:hAnsi="Arial" w:cs="Arial"/>
        </w:rPr>
        <w:t xml:space="preserve"> zur lokalen LED-Anzeige </w:t>
      </w:r>
      <w:r w:rsidR="006956F8">
        <w:rPr>
          <w:rFonts w:ascii="Arial" w:hAnsi="Arial" w:cs="Arial"/>
        </w:rPr>
        <w:t xml:space="preserve">direkt </w:t>
      </w:r>
      <w:r>
        <w:rPr>
          <w:rFonts w:ascii="Arial" w:hAnsi="Arial" w:cs="Arial"/>
        </w:rPr>
        <w:t xml:space="preserve">am Hakenspanner </w:t>
      </w:r>
      <w:r w:rsidR="004037BF">
        <w:rPr>
          <w:rFonts w:ascii="Arial" w:hAnsi="Arial" w:cs="Arial"/>
        </w:rPr>
        <w:t>können</w:t>
      </w:r>
      <w:r>
        <w:rPr>
          <w:rFonts w:ascii="Arial" w:hAnsi="Arial" w:cs="Arial"/>
        </w:rPr>
        <w:t xml:space="preserve"> die Signale mehrerer Einheiten in einem zentralen Infopanel zusammen</w:t>
      </w:r>
      <w:r w:rsidR="004037BF">
        <w:rPr>
          <w:rFonts w:ascii="Arial" w:hAnsi="Arial" w:cs="Arial"/>
        </w:rPr>
        <w:t>geführt werden</w:t>
      </w:r>
      <w:r>
        <w:rPr>
          <w:rFonts w:ascii="Arial" w:hAnsi="Arial" w:cs="Arial"/>
        </w:rPr>
        <w:t>. So lässt sich die Gesamtheit aller Spanner innerhalb einer komplexen Vorrichtung</w:t>
      </w:r>
      <w:r w:rsidR="004037BF">
        <w:rPr>
          <w:rFonts w:ascii="Arial" w:hAnsi="Arial" w:cs="Arial"/>
        </w:rPr>
        <w:t xml:space="preserve"> auf einen Blick erfassen.</w:t>
      </w:r>
      <w:r w:rsidR="0062591B">
        <w:rPr>
          <w:rFonts w:ascii="Arial" w:hAnsi="Arial" w:cs="Arial"/>
        </w:rPr>
        <w:t xml:space="preserve"> Realisierbar ist zudem die Einbindung in eine übergeordnete Prozesssteuerung des Anwenders.</w:t>
      </w:r>
      <w:r>
        <w:rPr>
          <w:rFonts w:ascii="Arial" w:hAnsi="Arial" w:cs="Arial"/>
        </w:rPr>
        <w:t xml:space="preserve">  </w:t>
      </w:r>
    </w:p>
    <w:p w14:paraId="380D3634" w14:textId="6DE53670" w:rsidR="00A64BE8" w:rsidRDefault="00A64BE8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D6666D1" w14:textId="42FA65C7" w:rsidR="00A64BE8" w:rsidRDefault="00A64BE8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einer weiteren künftigen Ausbaustufe sieht Witte das Implementieren einer dynamischen Spannkraftregelung und -überwachung in die neuen elektrifizierten Hakenspanner vor. </w:t>
      </w:r>
    </w:p>
    <w:p w14:paraId="2C6DAFF6" w14:textId="07042DE3" w:rsidR="00A64BE8" w:rsidRDefault="00A64BE8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66115D0" w14:textId="67827F38" w:rsidR="00A64BE8" w:rsidRPr="00A64BE8" w:rsidRDefault="00A64BE8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64BE8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Varianten</w:t>
      </w:r>
      <w:r w:rsidRPr="00A64BE8">
        <w:rPr>
          <w:rFonts w:ascii="Arial" w:hAnsi="Arial" w:cs="Arial"/>
        </w:rPr>
        <w:t xml:space="preserve"> mit</w:t>
      </w:r>
      <w:r>
        <w:rPr>
          <w:rFonts w:ascii="Arial" w:hAnsi="Arial" w:cs="Arial"/>
        </w:rPr>
        <w:t xml:space="preserve"> rot/grüner</w:t>
      </w:r>
      <w:r w:rsidRPr="00A64BE8">
        <w:rPr>
          <w:rFonts w:ascii="Arial" w:hAnsi="Arial" w:cs="Arial"/>
        </w:rPr>
        <w:t xml:space="preserve"> LED-Betri</w:t>
      </w:r>
      <w:r>
        <w:rPr>
          <w:rFonts w:ascii="Arial" w:hAnsi="Arial" w:cs="Arial"/>
        </w:rPr>
        <w:t xml:space="preserve">ebszustandsanzeige sind ab Mitte 2022 verfügbar. Dabei ist auch eine Nachrüstung der meisten </w:t>
      </w:r>
      <w:r w:rsidR="00210AB3">
        <w:rPr>
          <w:rFonts w:ascii="Arial" w:hAnsi="Arial" w:cs="Arial"/>
        </w:rPr>
        <w:t xml:space="preserve">bereits im Kundeneinsatz befindlichen </w:t>
      </w:r>
      <w:r>
        <w:rPr>
          <w:rFonts w:ascii="Arial" w:hAnsi="Arial" w:cs="Arial"/>
        </w:rPr>
        <w:t xml:space="preserve">ALUFIX </w:t>
      </w:r>
      <w:r w:rsidR="003F5828">
        <w:rPr>
          <w:rFonts w:ascii="Arial" w:hAnsi="Arial" w:cs="Arial"/>
        </w:rPr>
        <w:t>Hakenspanner</w:t>
      </w:r>
      <w:r w:rsidR="00210AB3">
        <w:rPr>
          <w:rFonts w:ascii="Arial" w:hAnsi="Arial" w:cs="Arial"/>
        </w:rPr>
        <w:t xml:space="preserve"> mit der neuen Signalisierung möglich.</w:t>
      </w:r>
    </w:p>
    <w:p w14:paraId="70DBBF6B" w14:textId="77777777" w:rsidR="00663CB1" w:rsidRPr="00A64BE8" w:rsidRDefault="00663CB1" w:rsidP="00D85E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D02E350" w14:textId="403F7139" w:rsidR="003C55AF" w:rsidRPr="00224210" w:rsidRDefault="00210AB3" w:rsidP="002242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Mai </w:t>
      </w:r>
      <w:r w:rsidR="000D7864">
        <w:rPr>
          <w:rFonts w:ascii="Arial" w:hAnsi="Arial" w:cs="Arial"/>
          <w:sz w:val="20"/>
          <w:szCs w:val="20"/>
        </w:rPr>
        <w:t>2022</w:t>
      </w:r>
    </w:p>
    <w:p w14:paraId="489461C0" w14:textId="7A004B8F" w:rsidR="00817EDC" w:rsidRDefault="00817EDC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85FA8A7" w14:textId="77777777" w:rsidR="006956F8" w:rsidRDefault="006956F8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82657C3" w14:textId="7F76CF40" w:rsidR="00851BF4" w:rsidRPr="00317D5D" w:rsidRDefault="00E67250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7D5D">
        <w:rPr>
          <w:rFonts w:ascii="Arial" w:hAnsi="Arial" w:cs="Arial"/>
          <w:b/>
          <w:sz w:val="16"/>
          <w:szCs w:val="16"/>
        </w:rPr>
        <w:t>W</w:t>
      </w:r>
      <w:r w:rsidR="00851BF4" w:rsidRPr="00317D5D">
        <w:rPr>
          <w:rFonts w:ascii="Arial" w:hAnsi="Arial" w:cs="Arial"/>
          <w:b/>
          <w:sz w:val="16"/>
          <w:szCs w:val="16"/>
        </w:rPr>
        <w:t xml:space="preserve">itte </w:t>
      </w:r>
      <w:proofErr w:type="spellStart"/>
      <w:r w:rsidR="00851BF4" w:rsidRPr="00317D5D">
        <w:rPr>
          <w:rFonts w:ascii="Arial" w:hAnsi="Arial" w:cs="Arial"/>
          <w:b/>
          <w:sz w:val="16"/>
          <w:szCs w:val="16"/>
        </w:rPr>
        <w:t>Barskamp</w:t>
      </w:r>
      <w:proofErr w:type="spellEnd"/>
      <w:r w:rsidR="00851BF4" w:rsidRPr="00317D5D">
        <w:rPr>
          <w:rFonts w:ascii="Arial" w:hAnsi="Arial" w:cs="Arial"/>
          <w:b/>
          <w:sz w:val="16"/>
          <w:szCs w:val="16"/>
        </w:rPr>
        <w:t xml:space="preserve"> </w:t>
      </w:r>
    </w:p>
    <w:p w14:paraId="32019FF8" w14:textId="1DE8651F" w:rsidR="00851BF4" w:rsidRPr="00317D5D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7D5D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17D5D">
        <w:rPr>
          <w:rFonts w:ascii="Arial" w:hAnsi="Arial" w:cs="Arial"/>
          <w:sz w:val="16"/>
          <w:szCs w:val="16"/>
        </w:rPr>
        <w:t>Barskamp</w:t>
      </w:r>
      <w:proofErr w:type="spellEnd"/>
      <w:r w:rsidRPr="00317D5D">
        <w:rPr>
          <w:rFonts w:ascii="Arial" w:hAnsi="Arial" w:cs="Arial"/>
          <w:sz w:val="16"/>
          <w:szCs w:val="16"/>
        </w:rPr>
        <w:t xml:space="preserve"> </w:t>
      </w:r>
      <w:r w:rsidR="000C437F" w:rsidRPr="00317D5D">
        <w:rPr>
          <w:rFonts w:ascii="Arial" w:hAnsi="Arial" w:cs="Arial"/>
          <w:sz w:val="16"/>
          <w:szCs w:val="16"/>
        </w:rPr>
        <w:t xml:space="preserve">GmbH &amp; Co </w:t>
      </w:r>
      <w:r w:rsidRPr="00317D5D">
        <w:rPr>
          <w:rFonts w:ascii="Arial" w:hAnsi="Arial" w:cs="Arial"/>
          <w:sz w:val="16"/>
          <w:szCs w:val="16"/>
        </w:rPr>
        <w:t xml:space="preserve">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14:paraId="0362B58E" w14:textId="77777777" w:rsidR="00851BF4" w:rsidRPr="00317D5D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DBAE7F" w14:textId="136A819E" w:rsidR="00851BF4" w:rsidRPr="00317D5D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7D5D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17D5D">
        <w:rPr>
          <w:rFonts w:ascii="Arial" w:hAnsi="Arial" w:cs="Arial"/>
          <w:sz w:val="16"/>
          <w:szCs w:val="16"/>
        </w:rPr>
        <w:t>dimensionelle</w:t>
      </w:r>
      <w:proofErr w:type="spellEnd"/>
      <w:r w:rsidRPr="00317D5D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14:paraId="216F90C7" w14:textId="47AD679E" w:rsidR="00E50EC3" w:rsidRDefault="00E50EC3" w:rsidP="00013729">
      <w:pPr>
        <w:spacing w:after="0" w:line="360" w:lineRule="auto"/>
        <w:jc w:val="both"/>
        <w:rPr>
          <w:rFonts w:ascii="Arial" w:hAnsi="Arial" w:cs="Arial"/>
        </w:rPr>
      </w:pPr>
    </w:p>
    <w:p w14:paraId="586ACAEB" w14:textId="626CF276" w:rsidR="00E50EC3" w:rsidRPr="00317D5D" w:rsidRDefault="00D30449" w:rsidP="00013729">
      <w:pPr>
        <w:spacing w:after="0" w:line="360" w:lineRule="auto"/>
        <w:jc w:val="both"/>
        <w:rPr>
          <w:rFonts w:ascii="Arial" w:hAnsi="Arial" w:cs="Arial"/>
        </w:rPr>
      </w:pPr>
      <w:r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CB889" wp14:editId="004473F1">
                <wp:simplePos x="0" y="0"/>
                <wp:positionH relativeFrom="margin">
                  <wp:posOffset>2541905</wp:posOffset>
                </wp:positionH>
                <wp:positionV relativeFrom="paragraph">
                  <wp:posOffset>1348740</wp:posOffset>
                </wp:positionV>
                <wp:extent cx="2194560" cy="739140"/>
                <wp:effectExtent l="0" t="0" r="0" b="381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3AF6" w14:textId="69CA22E7" w:rsidR="009B0D91" w:rsidRPr="009B0D91" w:rsidRDefault="00D30449" w:rsidP="009B0D9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Neue sicherheitsrelevante Detailentwicklung von Witte: Hakenspanner mit LED-Betriebszustands-Anzeige.</w:t>
                            </w:r>
                          </w:p>
                          <w:p w14:paraId="27250242" w14:textId="77777777" w:rsidR="0029051E" w:rsidRPr="009B0D91" w:rsidRDefault="0029051E" w:rsidP="0029051E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B0D9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Fotos: Witte </w:t>
                            </w:r>
                          </w:p>
                          <w:p w14:paraId="3A4C960B" w14:textId="77777777" w:rsidR="0029051E" w:rsidRPr="009B0D91" w:rsidRDefault="0029051E" w:rsidP="0029051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1C6473" w14:textId="31BA3370" w:rsidR="0088264C" w:rsidRPr="009B0D91" w:rsidRDefault="0088264C" w:rsidP="0088264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CB8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0.15pt;margin-top:106.2pt;width:172.8pt;height:5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" stroked="f">
                <v:textbox>
                  <w:txbxContent>
                    <w:p w14:paraId="7D0E3AF6" w14:textId="69CA22E7" w:rsidR="009B0D91" w:rsidRPr="009B0D91" w:rsidRDefault="00D30449" w:rsidP="009B0D9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>Neue sicherheitsrelevante Detailentwicklung von Witte: Hakenspanner mit LED-Betriebszustands-Anzeige.</w:t>
                      </w:r>
                    </w:p>
                    <w:p w14:paraId="27250242" w14:textId="77777777" w:rsidR="0029051E" w:rsidRPr="009B0D91" w:rsidRDefault="0029051E" w:rsidP="0029051E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9B0D91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Fotos: Witte </w:t>
                      </w:r>
                    </w:p>
                    <w:p w14:paraId="3A4C960B" w14:textId="77777777" w:rsidR="0029051E" w:rsidRPr="009B0D91" w:rsidRDefault="0029051E" w:rsidP="0029051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3B1C6473" w14:textId="31BA3370" w:rsidR="0088264C" w:rsidRPr="009B0D91" w:rsidRDefault="0088264C" w:rsidP="0088264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406D"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027C0" wp14:editId="468E382D">
                <wp:simplePos x="0" y="0"/>
                <wp:positionH relativeFrom="margin">
                  <wp:posOffset>-41910</wp:posOffset>
                </wp:positionH>
                <wp:positionV relativeFrom="paragraph">
                  <wp:posOffset>132080</wp:posOffset>
                </wp:positionV>
                <wp:extent cx="2527935" cy="1947545"/>
                <wp:effectExtent l="0" t="0" r="2476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8032A" w14:textId="156B6316" w:rsidR="006B26B7" w:rsidRDefault="007939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5036E" wp14:editId="7A5F78E9">
                                  <wp:extent cx="2342515" cy="1746250"/>
                                  <wp:effectExtent l="0" t="0" r="635" b="635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2515" cy="174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27C0" id="_x0000_s1027" type="#_x0000_t202" style="position:absolute;left:0;text-align:left;margin-left:-3.3pt;margin-top:10.4pt;width:199.05pt;height:15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" strokecolor="black [3213]" strokeweight=".25pt">
                <v:textbox>
                  <w:txbxContent>
                    <w:p w14:paraId="1838032A" w14:textId="156B6316" w:rsidR="006B26B7" w:rsidRDefault="0079395D">
                      <w:r>
                        <w:rPr>
                          <w:noProof/>
                        </w:rPr>
                        <w:drawing>
                          <wp:inline distT="0" distB="0" distL="0" distR="0" wp14:anchorId="53C5036E" wp14:editId="7A5F78E9">
                            <wp:extent cx="2342515" cy="1746250"/>
                            <wp:effectExtent l="0" t="0" r="635" b="635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2515" cy="174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6B7" w:rsidRPr="00317D5D">
        <w:rPr>
          <w:rFonts w:ascii="Arial" w:hAnsi="Arial" w:cs="Arial"/>
        </w:rPr>
        <w:t xml:space="preserve">      </w:t>
      </w:r>
    </w:p>
    <w:sectPr w:rsidR="00E50EC3" w:rsidRPr="00317D5D" w:rsidSect="005F5EFB">
      <w:pgSz w:w="11906" w:h="16838"/>
      <w:pgMar w:top="2268" w:right="311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4E53" w14:textId="77777777" w:rsidR="00564E97" w:rsidRDefault="00564E97" w:rsidP="00ED4378">
      <w:pPr>
        <w:spacing w:after="0" w:line="240" w:lineRule="auto"/>
      </w:pPr>
      <w:r>
        <w:separator/>
      </w:r>
    </w:p>
  </w:endnote>
  <w:endnote w:type="continuationSeparator" w:id="0">
    <w:p w14:paraId="3DDF7020" w14:textId="77777777" w:rsidR="00564E97" w:rsidRDefault="00564E97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panose1 w:val="020B07030305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CB7E" w14:textId="77777777" w:rsidR="00564E97" w:rsidRDefault="00564E97" w:rsidP="00ED4378">
      <w:pPr>
        <w:spacing w:after="0" w:line="240" w:lineRule="auto"/>
      </w:pPr>
      <w:r>
        <w:separator/>
      </w:r>
    </w:p>
  </w:footnote>
  <w:footnote w:type="continuationSeparator" w:id="0">
    <w:p w14:paraId="5C8A114D" w14:textId="77777777" w:rsidR="00564E97" w:rsidRDefault="00564E97" w:rsidP="00ED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87CA2"/>
    <w:multiLevelType w:val="hybridMultilevel"/>
    <w:tmpl w:val="22567F4C"/>
    <w:lvl w:ilvl="0" w:tplc="DD5E08D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75768">
    <w:abstractNumId w:val="12"/>
  </w:num>
  <w:num w:numId="2" w16cid:durableId="341862802">
    <w:abstractNumId w:val="2"/>
  </w:num>
  <w:num w:numId="3" w16cid:durableId="1163933523">
    <w:abstractNumId w:val="9"/>
  </w:num>
  <w:num w:numId="4" w16cid:durableId="1968394885">
    <w:abstractNumId w:val="11"/>
  </w:num>
  <w:num w:numId="5" w16cid:durableId="1908683813">
    <w:abstractNumId w:val="3"/>
  </w:num>
  <w:num w:numId="6" w16cid:durableId="1198352791">
    <w:abstractNumId w:val="4"/>
  </w:num>
  <w:num w:numId="7" w16cid:durableId="2130201449">
    <w:abstractNumId w:val="7"/>
  </w:num>
  <w:num w:numId="8" w16cid:durableId="1022586530">
    <w:abstractNumId w:val="5"/>
  </w:num>
  <w:num w:numId="9" w16cid:durableId="440805688">
    <w:abstractNumId w:val="0"/>
  </w:num>
  <w:num w:numId="10" w16cid:durableId="1362245024">
    <w:abstractNumId w:val="1"/>
  </w:num>
  <w:num w:numId="11" w16cid:durableId="408701119">
    <w:abstractNumId w:val="8"/>
  </w:num>
  <w:num w:numId="12" w16cid:durableId="783042758">
    <w:abstractNumId w:val="10"/>
  </w:num>
  <w:num w:numId="13" w16cid:durableId="743651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9C0"/>
    <w:rsid w:val="000119F3"/>
    <w:rsid w:val="00013729"/>
    <w:rsid w:val="00014762"/>
    <w:rsid w:val="00020D5E"/>
    <w:rsid w:val="00022D9F"/>
    <w:rsid w:val="000237C1"/>
    <w:rsid w:val="0002526F"/>
    <w:rsid w:val="00025E7C"/>
    <w:rsid w:val="00032897"/>
    <w:rsid w:val="000360E7"/>
    <w:rsid w:val="00040030"/>
    <w:rsid w:val="000446D3"/>
    <w:rsid w:val="00044BAA"/>
    <w:rsid w:val="00053725"/>
    <w:rsid w:val="00060073"/>
    <w:rsid w:val="00060754"/>
    <w:rsid w:val="0006333A"/>
    <w:rsid w:val="000634D9"/>
    <w:rsid w:val="00070BE8"/>
    <w:rsid w:val="00087774"/>
    <w:rsid w:val="0009240A"/>
    <w:rsid w:val="00092E3A"/>
    <w:rsid w:val="00095467"/>
    <w:rsid w:val="000954D3"/>
    <w:rsid w:val="00097D8C"/>
    <w:rsid w:val="000A0543"/>
    <w:rsid w:val="000A0ABC"/>
    <w:rsid w:val="000A2E26"/>
    <w:rsid w:val="000A374F"/>
    <w:rsid w:val="000A42F2"/>
    <w:rsid w:val="000A7C71"/>
    <w:rsid w:val="000B0583"/>
    <w:rsid w:val="000B3A07"/>
    <w:rsid w:val="000C191A"/>
    <w:rsid w:val="000C1A30"/>
    <w:rsid w:val="000C3795"/>
    <w:rsid w:val="000C437F"/>
    <w:rsid w:val="000D7864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50B0E"/>
    <w:rsid w:val="0016305C"/>
    <w:rsid w:val="001857B9"/>
    <w:rsid w:val="00196BA8"/>
    <w:rsid w:val="001B242B"/>
    <w:rsid w:val="001D1016"/>
    <w:rsid w:val="001D5F6C"/>
    <w:rsid w:val="001E0770"/>
    <w:rsid w:val="001E2EF2"/>
    <w:rsid w:val="001E3BFC"/>
    <w:rsid w:val="001E5B9B"/>
    <w:rsid w:val="001E6CE3"/>
    <w:rsid w:val="002005CB"/>
    <w:rsid w:val="0020600C"/>
    <w:rsid w:val="00210AB3"/>
    <w:rsid w:val="00212E09"/>
    <w:rsid w:val="002156CB"/>
    <w:rsid w:val="00217966"/>
    <w:rsid w:val="00217BFC"/>
    <w:rsid w:val="00224210"/>
    <w:rsid w:val="00230B9D"/>
    <w:rsid w:val="00243827"/>
    <w:rsid w:val="00251CF8"/>
    <w:rsid w:val="002523FB"/>
    <w:rsid w:val="002546B9"/>
    <w:rsid w:val="00255CA7"/>
    <w:rsid w:val="00262ADB"/>
    <w:rsid w:val="00266989"/>
    <w:rsid w:val="00267164"/>
    <w:rsid w:val="00271336"/>
    <w:rsid w:val="0027321F"/>
    <w:rsid w:val="00274CA6"/>
    <w:rsid w:val="00274D22"/>
    <w:rsid w:val="00276AFD"/>
    <w:rsid w:val="00276CFE"/>
    <w:rsid w:val="002815B7"/>
    <w:rsid w:val="00283EA1"/>
    <w:rsid w:val="00286321"/>
    <w:rsid w:val="0029051E"/>
    <w:rsid w:val="002925D4"/>
    <w:rsid w:val="002A5C82"/>
    <w:rsid w:val="002A621D"/>
    <w:rsid w:val="002B0E4A"/>
    <w:rsid w:val="002B2ACA"/>
    <w:rsid w:val="002B7EDC"/>
    <w:rsid w:val="002C2916"/>
    <w:rsid w:val="002C7AFA"/>
    <w:rsid w:val="002E2234"/>
    <w:rsid w:val="002F3BEC"/>
    <w:rsid w:val="002F43F5"/>
    <w:rsid w:val="00304C78"/>
    <w:rsid w:val="00306B00"/>
    <w:rsid w:val="00310935"/>
    <w:rsid w:val="00317D5D"/>
    <w:rsid w:val="0032747B"/>
    <w:rsid w:val="00331927"/>
    <w:rsid w:val="00343701"/>
    <w:rsid w:val="00346A3F"/>
    <w:rsid w:val="00353105"/>
    <w:rsid w:val="003559F6"/>
    <w:rsid w:val="003608A2"/>
    <w:rsid w:val="00365F32"/>
    <w:rsid w:val="003667CF"/>
    <w:rsid w:val="00373343"/>
    <w:rsid w:val="00387384"/>
    <w:rsid w:val="003924E0"/>
    <w:rsid w:val="00392C7D"/>
    <w:rsid w:val="00394051"/>
    <w:rsid w:val="0039568C"/>
    <w:rsid w:val="00395F7E"/>
    <w:rsid w:val="0039796F"/>
    <w:rsid w:val="003A6154"/>
    <w:rsid w:val="003A7CAC"/>
    <w:rsid w:val="003B431A"/>
    <w:rsid w:val="003B5F14"/>
    <w:rsid w:val="003B7A31"/>
    <w:rsid w:val="003C0EBB"/>
    <w:rsid w:val="003C4963"/>
    <w:rsid w:val="003C55AF"/>
    <w:rsid w:val="003C6275"/>
    <w:rsid w:val="003D6681"/>
    <w:rsid w:val="003D7160"/>
    <w:rsid w:val="003E7EE2"/>
    <w:rsid w:val="003F290E"/>
    <w:rsid w:val="003F4F1F"/>
    <w:rsid w:val="003F5828"/>
    <w:rsid w:val="003F6F7B"/>
    <w:rsid w:val="003F7FE3"/>
    <w:rsid w:val="00400472"/>
    <w:rsid w:val="00400DF7"/>
    <w:rsid w:val="00400F79"/>
    <w:rsid w:val="004037BF"/>
    <w:rsid w:val="00406E6E"/>
    <w:rsid w:val="004148B2"/>
    <w:rsid w:val="00415892"/>
    <w:rsid w:val="004170D6"/>
    <w:rsid w:val="00417DFB"/>
    <w:rsid w:val="00431F8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74B72"/>
    <w:rsid w:val="00482B35"/>
    <w:rsid w:val="00484A12"/>
    <w:rsid w:val="00484E3D"/>
    <w:rsid w:val="004913AD"/>
    <w:rsid w:val="004A171F"/>
    <w:rsid w:val="004A2E76"/>
    <w:rsid w:val="004A652F"/>
    <w:rsid w:val="004A7DF4"/>
    <w:rsid w:val="004B15E1"/>
    <w:rsid w:val="004B2346"/>
    <w:rsid w:val="004B2CAA"/>
    <w:rsid w:val="004B6366"/>
    <w:rsid w:val="004C25CB"/>
    <w:rsid w:val="004C751A"/>
    <w:rsid w:val="004C7E67"/>
    <w:rsid w:val="004D685F"/>
    <w:rsid w:val="004D6E7D"/>
    <w:rsid w:val="004D7835"/>
    <w:rsid w:val="004F367A"/>
    <w:rsid w:val="004F59DC"/>
    <w:rsid w:val="0050241D"/>
    <w:rsid w:val="0050406D"/>
    <w:rsid w:val="00513C61"/>
    <w:rsid w:val="005158B5"/>
    <w:rsid w:val="0052093F"/>
    <w:rsid w:val="00521811"/>
    <w:rsid w:val="00530F86"/>
    <w:rsid w:val="00533C59"/>
    <w:rsid w:val="005342B6"/>
    <w:rsid w:val="005371C5"/>
    <w:rsid w:val="005442C9"/>
    <w:rsid w:val="00550C72"/>
    <w:rsid w:val="00550ED7"/>
    <w:rsid w:val="005522A7"/>
    <w:rsid w:val="00560199"/>
    <w:rsid w:val="0056263B"/>
    <w:rsid w:val="00562BF8"/>
    <w:rsid w:val="00564E97"/>
    <w:rsid w:val="00573C20"/>
    <w:rsid w:val="00575BEE"/>
    <w:rsid w:val="00580B13"/>
    <w:rsid w:val="00581112"/>
    <w:rsid w:val="00587DF6"/>
    <w:rsid w:val="00590BA3"/>
    <w:rsid w:val="00594EF3"/>
    <w:rsid w:val="005A1EA9"/>
    <w:rsid w:val="005A263E"/>
    <w:rsid w:val="005A2A53"/>
    <w:rsid w:val="005A4377"/>
    <w:rsid w:val="005B0BD0"/>
    <w:rsid w:val="005B2553"/>
    <w:rsid w:val="005C50FD"/>
    <w:rsid w:val="005C6D28"/>
    <w:rsid w:val="005D1640"/>
    <w:rsid w:val="005E20BD"/>
    <w:rsid w:val="005E31BE"/>
    <w:rsid w:val="005E3E22"/>
    <w:rsid w:val="005F410E"/>
    <w:rsid w:val="005F4A3D"/>
    <w:rsid w:val="005F5EFB"/>
    <w:rsid w:val="005F67CD"/>
    <w:rsid w:val="005F7EB4"/>
    <w:rsid w:val="006043CA"/>
    <w:rsid w:val="006059A6"/>
    <w:rsid w:val="006102AF"/>
    <w:rsid w:val="006119F9"/>
    <w:rsid w:val="00612E3B"/>
    <w:rsid w:val="00617FC3"/>
    <w:rsid w:val="00624E9E"/>
    <w:rsid w:val="0062591B"/>
    <w:rsid w:val="006277E4"/>
    <w:rsid w:val="00643E1D"/>
    <w:rsid w:val="00644A37"/>
    <w:rsid w:val="006568DC"/>
    <w:rsid w:val="00660E23"/>
    <w:rsid w:val="006632F3"/>
    <w:rsid w:val="00663CB1"/>
    <w:rsid w:val="0066423A"/>
    <w:rsid w:val="00666F4F"/>
    <w:rsid w:val="0067117C"/>
    <w:rsid w:val="00671BEE"/>
    <w:rsid w:val="00683CE0"/>
    <w:rsid w:val="006867AB"/>
    <w:rsid w:val="00687FC7"/>
    <w:rsid w:val="0069120D"/>
    <w:rsid w:val="00693C74"/>
    <w:rsid w:val="006956F8"/>
    <w:rsid w:val="006A07BF"/>
    <w:rsid w:val="006A0882"/>
    <w:rsid w:val="006A7A84"/>
    <w:rsid w:val="006B26B7"/>
    <w:rsid w:val="006B4676"/>
    <w:rsid w:val="006C04F1"/>
    <w:rsid w:val="006C1BFC"/>
    <w:rsid w:val="006C436D"/>
    <w:rsid w:val="006C49FD"/>
    <w:rsid w:val="006C60A6"/>
    <w:rsid w:val="006D1A45"/>
    <w:rsid w:val="006E3DFC"/>
    <w:rsid w:val="006F091A"/>
    <w:rsid w:val="006F15F3"/>
    <w:rsid w:val="006F27D7"/>
    <w:rsid w:val="006F4702"/>
    <w:rsid w:val="00700CCD"/>
    <w:rsid w:val="00701EC1"/>
    <w:rsid w:val="007112B8"/>
    <w:rsid w:val="00712CB8"/>
    <w:rsid w:val="007211A9"/>
    <w:rsid w:val="007257B7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395D"/>
    <w:rsid w:val="00795569"/>
    <w:rsid w:val="007A2CB2"/>
    <w:rsid w:val="007A403B"/>
    <w:rsid w:val="007A43CE"/>
    <w:rsid w:val="007B3CEB"/>
    <w:rsid w:val="007B4F7D"/>
    <w:rsid w:val="007B55BA"/>
    <w:rsid w:val="007B73C2"/>
    <w:rsid w:val="007B778B"/>
    <w:rsid w:val="007B7C5F"/>
    <w:rsid w:val="007C11CB"/>
    <w:rsid w:val="007C62EF"/>
    <w:rsid w:val="007D4284"/>
    <w:rsid w:val="007E3491"/>
    <w:rsid w:val="007E3B1A"/>
    <w:rsid w:val="007E3C06"/>
    <w:rsid w:val="007F38F6"/>
    <w:rsid w:val="008055AE"/>
    <w:rsid w:val="00813F4F"/>
    <w:rsid w:val="00816615"/>
    <w:rsid w:val="00817D19"/>
    <w:rsid w:val="00817EDC"/>
    <w:rsid w:val="008204D1"/>
    <w:rsid w:val="008235E5"/>
    <w:rsid w:val="008277E2"/>
    <w:rsid w:val="008316D9"/>
    <w:rsid w:val="00831CBC"/>
    <w:rsid w:val="008360EA"/>
    <w:rsid w:val="00841F9A"/>
    <w:rsid w:val="008453A7"/>
    <w:rsid w:val="00846369"/>
    <w:rsid w:val="00851BF4"/>
    <w:rsid w:val="00856458"/>
    <w:rsid w:val="00856EF9"/>
    <w:rsid w:val="008668D8"/>
    <w:rsid w:val="008673F4"/>
    <w:rsid w:val="0087381A"/>
    <w:rsid w:val="0088264C"/>
    <w:rsid w:val="00884B78"/>
    <w:rsid w:val="00885AC7"/>
    <w:rsid w:val="00893748"/>
    <w:rsid w:val="0089532C"/>
    <w:rsid w:val="00896677"/>
    <w:rsid w:val="008A1D4F"/>
    <w:rsid w:val="008B5256"/>
    <w:rsid w:val="008C09F6"/>
    <w:rsid w:val="008C2679"/>
    <w:rsid w:val="008C28B3"/>
    <w:rsid w:val="008C2A5E"/>
    <w:rsid w:val="008D1572"/>
    <w:rsid w:val="008E1CBB"/>
    <w:rsid w:val="008E2C55"/>
    <w:rsid w:val="008F0F77"/>
    <w:rsid w:val="008F5B94"/>
    <w:rsid w:val="008F5FC8"/>
    <w:rsid w:val="009033CC"/>
    <w:rsid w:val="0090493D"/>
    <w:rsid w:val="00910A59"/>
    <w:rsid w:val="00914CC7"/>
    <w:rsid w:val="00926912"/>
    <w:rsid w:val="00950A3E"/>
    <w:rsid w:val="00950F2C"/>
    <w:rsid w:val="00952B8D"/>
    <w:rsid w:val="00953049"/>
    <w:rsid w:val="00956657"/>
    <w:rsid w:val="00962D1B"/>
    <w:rsid w:val="00970224"/>
    <w:rsid w:val="0097074F"/>
    <w:rsid w:val="00971ACA"/>
    <w:rsid w:val="009721C4"/>
    <w:rsid w:val="00974A6B"/>
    <w:rsid w:val="00981106"/>
    <w:rsid w:val="00982755"/>
    <w:rsid w:val="0098331C"/>
    <w:rsid w:val="009837B8"/>
    <w:rsid w:val="00986A5C"/>
    <w:rsid w:val="0099583F"/>
    <w:rsid w:val="00996ABE"/>
    <w:rsid w:val="009A0131"/>
    <w:rsid w:val="009A3966"/>
    <w:rsid w:val="009A6977"/>
    <w:rsid w:val="009A791D"/>
    <w:rsid w:val="009B0D91"/>
    <w:rsid w:val="009B193D"/>
    <w:rsid w:val="009B5926"/>
    <w:rsid w:val="009C5060"/>
    <w:rsid w:val="009C5FE5"/>
    <w:rsid w:val="009E1500"/>
    <w:rsid w:val="009F403D"/>
    <w:rsid w:val="009F4674"/>
    <w:rsid w:val="009F64DB"/>
    <w:rsid w:val="009F6532"/>
    <w:rsid w:val="009F7518"/>
    <w:rsid w:val="00A0129F"/>
    <w:rsid w:val="00A124F9"/>
    <w:rsid w:val="00A17A2D"/>
    <w:rsid w:val="00A2244B"/>
    <w:rsid w:val="00A33DDC"/>
    <w:rsid w:val="00A45BFD"/>
    <w:rsid w:val="00A472DD"/>
    <w:rsid w:val="00A5435C"/>
    <w:rsid w:val="00A57B37"/>
    <w:rsid w:val="00A57EC2"/>
    <w:rsid w:val="00A60F76"/>
    <w:rsid w:val="00A64263"/>
    <w:rsid w:val="00A64BE8"/>
    <w:rsid w:val="00A64F70"/>
    <w:rsid w:val="00A67111"/>
    <w:rsid w:val="00A70F3C"/>
    <w:rsid w:val="00A719E0"/>
    <w:rsid w:val="00A72934"/>
    <w:rsid w:val="00A811B0"/>
    <w:rsid w:val="00A81C45"/>
    <w:rsid w:val="00A85F8D"/>
    <w:rsid w:val="00A86B49"/>
    <w:rsid w:val="00A901EA"/>
    <w:rsid w:val="00A9094E"/>
    <w:rsid w:val="00A91440"/>
    <w:rsid w:val="00A92C15"/>
    <w:rsid w:val="00AA135C"/>
    <w:rsid w:val="00AA471F"/>
    <w:rsid w:val="00AA5719"/>
    <w:rsid w:val="00AA75FD"/>
    <w:rsid w:val="00AB6B13"/>
    <w:rsid w:val="00AB7E62"/>
    <w:rsid w:val="00AC5AD1"/>
    <w:rsid w:val="00AD55AD"/>
    <w:rsid w:val="00AD738B"/>
    <w:rsid w:val="00AD73A3"/>
    <w:rsid w:val="00AE0917"/>
    <w:rsid w:val="00AE0990"/>
    <w:rsid w:val="00AE3CB9"/>
    <w:rsid w:val="00AE43E8"/>
    <w:rsid w:val="00AE455A"/>
    <w:rsid w:val="00AE764B"/>
    <w:rsid w:val="00AF3B77"/>
    <w:rsid w:val="00AF6BA4"/>
    <w:rsid w:val="00B0156B"/>
    <w:rsid w:val="00B03FA5"/>
    <w:rsid w:val="00B1149F"/>
    <w:rsid w:val="00B13191"/>
    <w:rsid w:val="00B20B15"/>
    <w:rsid w:val="00B22C25"/>
    <w:rsid w:val="00B308F4"/>
    <w:rsid w:val="00B34E65"/>
    <w:rsid w:val="00B43627"/>
    <w:rsid w:val="00B47FF2"/>
    <w:rsid w:val="00B65E36"/>
    <w:rsid w:val="00B66197"/>
    <w:rsid w:val="00B738C3"/>
    <w:rsid w:val="00B76F80"/>
    <w:rsid w:val="00B76FD9"/>
    <w:rsid w:val="00B77845"/>
    <w:rsid w:val="00B8526C"/>
    <w:rsid w:val="00B91CAE"/>
    <w:rsid w:val="00B95B3D"/>
    <w:rsid w:val="00BA247E"/>
    <w:rsid w:val="00BA51CF"/>
    <w:rsid w:val="00BB2BC3"/>
    <w:rsid w:val="00BB5CD3"/>
    <w:rsid w:val="00BC1B07"/>
    <w:rsid w:val="00BD0871"/>
    <w:rsid w:val="00BD1A06"/>
    <w:rsid w:val="00BD1BC8"/>
    <w:rsid w:val="00BE2326"/>
    <w:rsid w:val="00BE4334"/>
    <w:rsid w:val="00BF0C66"/>
    <w:rsid w:val="00BF112A"/>
    <w:rsid w:val="00BF359B"/>
    <w:rsid w:val="00BF3D9C"/>
    <w:rsid w:val="00BF3F21"/>
    <w:rsid w:val="00BF41FC"/>
    <w:rsid w:val="00BF523C"/>
    <w:rsid w:val="00C076AD"/>
    <w:rsid w:val="00C1000C"/>
    <w:rsid w:val="00C126B1"/>
    <w:rsid w:val="00C21B39"/>
    <w:rsid w:val="00C24D61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75DCD"/>
    <w:rsid w:val="00C8153F"/>
    <w:rsid w:val="00C85826"/>
    <w:rsid w:val="00C874F9"/>
    <w:rsid w:val="00C91370"/>
    <w:rsid w:val="00C923D2"/>
    <w:rsid w:val="00C95967"/>
    <w:rsid w:val="00CA1314"/>
    <w:rsid w:val="00CA19D4"/>
    <w:rsid w:val="00CB54E7"/>
    <w:rsid w:val="00CB6967"/>
    <w:rsid w:val="00CC2E44"/>
    <w:rsid w:val="00CD4AA0"/>
    <w:rsid w:val="00CD50BA"/>
    <w:rsid w:val="00CD63D3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3D28"/>
    <w:rsid w:val="00D16E9E"/>
    <w:rsid w:val="00D236B3"/>
    <w:rsid w:val="00D23EA3"/>
    <w:rsid w:val="00D2479A"/>
    <w:rsid w:val="00D24854"/>
    <w:rsid w:val="00D30449"/>
    <w:rsid w:val="00D41E44"/>
    <w:rsid w:val="00D42047"/>
    <w:rsid w:val="00D42547"/>
    <w:rsid w:val="00D432BC"/>
    <w:rsid w:val="00D433AB"/>
    <w:rsid w:val="00D50088"/>
    <w:rsid w:val="00D5052D"/>
    <w:rsid w:val="00D50733"/>
    <w:rsid w:val="00D60C21"/>
    <w:rsid w:val="00D6209C"/>
    <w:rsid w:val="00D65247"/>
    <w:rsid w:val="00D7209E"/>
    <w:rsid w:val="00D85EB7"/>
    <w:rsid w:val="00D86D78"/>
    <w:rsid w:val="00D87530"/>
    <w:rsid w:val="00D911E5"/>
    <w:rsid w:val="00DB0DE3"/>
    <w:rsid w:val="00DB6328"/>
    <w:rsid w:val="00DC58F8"/>
    <w:rsid w:val="00DE2B20"/>
    <w:rsid w:val="00DF0EDF"/>
    <w:rsid w:val="00DF2568"/>
    <w:rsid w:val="00E01842"/>
    <w:rsid w:val="00E01EE7"/>
    <w:rsid w:val="00E074E7"/>
    <w:rsid w:val="00E11751"/>
    <w:rsid w:val="00E2083C"/>
    <w:rsid w:val="00E20B2C"/>
    <w:rsid w:val="00E25BE9"/>
    <w:rsid w:val="00E26FD9"/>
    <w:rsid w:val="00E27227"/>
    <w:rsid w:val="00E43FD4"/>
    <w:rsid w:val="00E45B69"/>
    <w:rsid w:val="00E50EC3"/>
    <w:rsid w:val="00E51CD4"/>
    <w:rsid w:val="00E57453"/>
    <w:rsid w:val="00E5748F"/>
    <w:rsid w:val="00E60507"/>
    <w:rsid w:val="00E63C9E"/>
    <w:rsid w:val="00E667C6"/>
    <w:rsid w:val="00E67250"/>
    <w:rsid w:val="00E70279"/>
    <w:rsid w:val="00E86642"/>
    <w:rsid w:val="00E9014E"/>
    <w:rsid w:val="00E91584"/>
    <w:rsid w:val="00E92180"/>
    <w:rsid w:val="00E9543E"/>
    <w:rsid w:val="00E96453"/>
    <w:rsid w:val="00E968FC"/>
    <w:rsid w:val="00E979B8"/>
    <w:rsid w:val="00EA21C3"/>
    <w:rsid w:val="00EA63DC"/>
    <w:rsid w:val="00EB09CF"/>
    <w:rsid w:val="00EB1A74"/>
    <w:rsid w:val="00EC2D38"/>
    <w:rsid w:val="00EC4DF2"/>
    <w:rsid w:val="00ED14AC"/>
    <w:rsid w:val="00ED240A"/>
    <w:rsid w:val="00ED4378"/>
    <w:rsid w:val="00EE3CCE"/>
    <w:rsid w:val="00EE5E91"/>
    <w:rsid w:val="00EE69FE"/>
    <w:rsid w:val="00EE7476"/>
    <w:rsid w:val="00EF1C11"/>
    <w:rsid w:val="00EF4587"/>
    <w:rsid w:val="00F00C6A"/>
    <w:rsid w:val="00F10454"/>
    <w:rsid w:val="00F13FC0"/>
    <w:rsid w:val="00F14064"/>
    <w:rsid w:val="00F16DEC"/>
    <w:rsid w:val="00F17C44"/>
    <w:rsid w:val="00F20E7C"/>
    <w:rsid w:val="00F23B05"/>
    <w:rsid w:val="00F324B5"/>
    <w:rsid w:val="00F35561"/>
    <w:rsid w:val="00F35B06"/>
    <w:rsid w:val="00F36E46"/>
    <w:rsid w:val="00F53A5F"/>
    <w:rsid w:val="00F571AE"/>
    <w:rsid w:val="00F616C7"/>
    <w:rsid w:val="00F73DF5"/>
    <w:rsid w:val="00F75474"/>
    <w:rsid w:val="00F8259F"/>
    <w:rsid w:val="00F83222"/>
    <w:rsid w:val="00F87134"/>
    <w:rsid w:val="00F876F3"/>
    <w:rsid w:val="00F87D51"/>
    <w:rsid w:val="00F9058C"/>
    <w:rsid w:val="00F90BA3"/>
    <w:rsid w:val="00F93804"/>
    <w:rsid w:val="00F949FC"/>
    <w:rsid w:val="00F94B63"/>
    <w:rsid w:val="00F953E9"/>
    <w:rsid w:val="00F97A18"/>
    <w:rsid w:val="00FA428C"/>
    <w:rsid w:val="00FA6F5A"/>
    <w:rsid w:val="00FB1824"/>
    <w:rsid w:val="00FB3EE7"/>
    <w:rsid w:val="00FB7EEA"/>
    <w:rsid w:val="00FC5ED6"/>
    <w:rsid w:val="00FC7AE0"/>
    <w:rsid w:val="00FD00E8"/>
    <w:rsid w:val="00FD1859"/>
    <w:rsid w:val="00FD5729"/>
    <w:rsid w:val="00FD7DEF"/>
    <w:rsid w:val="00FE1A94"/>
    <w:rsid w:val="00FE52FA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98F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227"/>
    <w:rPr>
      <w:color w:val="605E5C"/>
      <w:shd w:val="clear" w:color="auto" w:fill="E1DFDD"/>
    </w:rPr>
  </w:style>
  <w:style w:type="paragraph" w:customStyle="1" w:styleId="Default">
    <w:name w:val="Default"/>
    <w:rsid w:val="007211A9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11A9"/>
    <w:pPr>
      <w:spacing w:line="18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317D5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680E-643D-4D29-97A2-F1601969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122</cp:revision>
  <cp:lastPrinted>2022-01-07T12:37:00Z</cp:lastPrinted>
  <dcterms:created xsi:type="dcterms:W3CDTF">2019-11-12T12:06:00Z</dcterms:created>
  <dcterms:modified xsi:type="dcterms:W3CDTF">2022-04-22T13:06:00Z</dcterms:modified>
</cp:coreProperties>
</file>